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1" w:rsidRPr="00F844C1" w:rsidRDefault="00D379E1" w:rsidP="00F24EFD">
      <w:pPr>
        <w:ind w:right="-38"/>
        <w:jc w:val="center"/>
        <w:rPr>
          <w:sz w:val="16"/>
        </w:rPr>
      </w:pPr>
      <w:r w:rsidRPr="00F844C1"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4" o:title=""/>
          </v:shape>
          <o:OLEObject Type="Embed" ProgID="Word.Picture.8" ShapeID="_x0000_i1025" DrawAspect="Content" ObjectID="_1425711162" r:id="rId5"/>
        </w:object>
      </w:r>
      <w:r w:rsidRPr="00F844C1">
        <w:t xml:space="preserve">                                      </w:t>
      </w:r>
    </w:p>
    <w:p w:rsidR="00D379E1" w:rsidRPr="00F844C1" w:rsidRDefault="00D379E1" w:rsidP="00F24EFD">
      <w:pPr>
        <w:ind w:right="-38"/>
        <w:jc w:val="center"/>
        <w:rPr>
          <w:b/>
          <w:sz w:val="16"/>
          <w:szCs w:val="16"/>
        </w:rPr>
      </w:pPr>
      <w:r w:rsidRPr="00F844C1">
        <w:rPr>
          <w:b/>
          <w:sz w:val="16"/>
          <w:szCs w:val="16"/>
        </w:rPr>
        <w:t>У К Р А Ї Н А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ВАСИЛІВСЬКА  РАЙОННА  РАДА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ЗАПОРІЗЬКОЇ  ОБЛАСТІ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шостого скликання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  <w:r>
        <w:rPr>
          <w:b/>
          <w:sz w:val="24"/>
        </w:rPr>
        <w:t>двадцять третя</w:t>
      </w:r>
      <w:r w:rsidRPr="00F844C1">
        <w:rPr>
          <w:b/>
          <w:sz w:val="24"/>
        </w:rPr>
        <w:t xml:space="preserve"> сесія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  <w:r w:rsidRPr="00F844C1">
        <w:rPr>
          <w:b/>
          <w:sz w:val="24"/>
        </w:rPr>
        <w:t>Р  І  Ш  Е  Н  Н  Я</w:t>
      </w:r>
    </w:p>
    <w:p w:rsidR="00D379E1" w:rsidRPr="00F844C1" w:rsidRDefault="00D379E1" w:rsidP="00F24EFD">
      <w:pPr>
        <w:ind w:right="-38"/>
        <w:jc w:val="center"/>
        <w:rPr>
          <w:b/>
          <w:sz w:val="24"/>
        </w:rPr>
      </w:pPr>
    </w:p>
    <w:p w:rsidR="00D379E1" w:rsidRPr="00F844C1" w:rsidRDefault="00D379E1" w:rsidP="00F24EFD">
      <w:pPr>
        <w:rPr>
          <w:szCs w:val="28"/>
        </w:rPr>
      </w:pPr>
      <w:r>
        <w:rPr>
          <w:szCs w:val="28"/>
        </w:rPr>
        <w:t xml:space="preserve">22   березня   </w:t>
      </w:r>
      <w:r w:rsidRPr="00F844C1">
        <w:rPr>
          <w:szCs w:val="28"/>
        </w:rPr>
        <w:t xml:space="preserve">2013 р.                                        </w:t>
      </w:r>
      <w:r>
        <w:rPr>
          <w:szCs w:val="28"/>
        </w:rPr>
        <w:t xml:space="preserve">                                             № 4</w:t>
      </w:r>
    </w:p>
    <w:p w:rsidR="00D379E1" w:rsidRPr="00F844C1" w:rsidRDefault="00D379E1" w:rsidP="00F24EFD">
      <w:pPr>
        <w:rPr>
          <w:szCs w:val="28"/>
        </w:rPr>
      </w:pPr>
    </w:p>
    <w:p w:rsidR="00D379E1" w:rsidRDefault="00D379E1" w:rsidP="00F24EFD">
      <w:pPr>
        <w:rPr>
          <w:szCs w:val="28"/>
        </w:rPr>
      </w:pPr>
      <w:r>
        <w:rPr>
          <w:szCs w:val="28"/>
        </w:rPr>
        <w:t xml:space="preserve">Про клопотання щодо передачі до спільної власності </w:t>
      </w:r>
    </w:p>
    <w:p w:rsidR="00D379E1" w:rsidRDefault="00D379E1" w:rsidP="00F24EFD">
      <w:pPr>
        <w:rPr>
          <w:szCs w:val="28"/>
        </w:rPr>
      </w:pPr>
      <w:r>
        <w:rPr>
          <w:szCs w:val="28"/>
        </w:rPr>
        <w:t xml:space="preserve">територіальних громад сіл, селища, міст Василівського </w:t>
      </w:r>
    </w:p>
    <w:p w:rsidR="00D379E1" w:rsidRDefault="00D379E1" w:rsidP="00F24EFD">
      <w:r>
        <w:rPr>
          <w:szCs w:val="28"/>
        </w:rPr>
        <w:t>району цілісного майнового комплексу</w:t>
      </w:r>
      <w:r>
        <w:t xml:space="preserve"> </w:t>
      </w:r>
    </w:p>
    <w:p w:rsidR="00D379E1" w:rsidRDefault="00D379E1" w:rsidP="00F24EFD"/>
    <w:p w:rsidR="00D379E1" w:rsidRDefault="00D379E1" w:rsidP="00F24EFD">
      <w:pPr>
        <w:ind w:firstLine="708"/>
        <w:jc w:val="both"/>
      </w:pPr>
      <w:r>
        <w:t xml:space="preserve">Керуючись ст. 43, ст. 60 Закону України «Про місцеве самоврядування в Україні», Законом України «Про передачу об’єктів права державної та комунальної власності», постанови Кабінету Міністрів України від 21.09.98 №1482 з цього питання </w:t>
      </w:r>
      <w:r>
        <w:rPr>
          <w:szCs w:val="28"/>
        </w:rPr>
        <w:t xml:space="preserve">та з урахуванням </w:t>
      </w:r>
      <w:r>
        <w:rPr>
          <w:iCs/>
          <w:szCs w:val="28"/>
        </w:rPr>
        <w:t>рішення районної ради</w:t>
      </w:r>
      <w:r w:rsidRPr="00757335">
        <w:rPr>
          <w:szCs w:val="28"/>
        </w:rPr>
        <w:t xml:space="preserve"> </w:t>
      </w:r>
      <w:r>
        <w:rPr>
          <w:szCs w:val="28"/>
        </w:rPr>
        <w:t>від 30.12.2011 № 1 «</w:t>
      </w:r>
      <w:r w:rsidRPr="00561C3D">
        <w:rPr>
          <w:szCs w:val="28"/>
        </w:rPr>
        <w:t>Про розмежування основних функцій щодо здійснення повноважень з управління об’єктами спільної власності територіальних громад сіл, селищ</w:t>
      </w:r>
      <w:r>
        <w:rPr>
          <w:szCs w:val="28"/>
        </w:rPr>
        <w:t>а</w:t>
      </w:r>
      <w:r w:rsidRPr="00561C3D">
        <w:rPr>
          <w:szCs w:val="28"/>
        </w:rPr>
        <w:t xml:space="preserve">, міст </w:t>
      </w:r>
      <w:r>
        <w:rPr>
          <w:szCs w:val="28"/>
        </w:rPr>
        <w:t>Василівського району»</w:t>
      </w:r>
      <w:r>
        <w:t xml:space="preserve">, Василівська районна рада </w:t>
      </w:r>
    </w:p>
    <w:p w:rsidR="00D379E1" w:rsidRDefault="00D379E1" w:rsidP="00F24EFD">
      <w:pPr>
        <w:ind w:firstLine="708"/>
        <w:jc w:val="both"/>
        <w:rPr>
          <w:szCs w:val="28"/>
        </w:rPr>
      </w:pPr>
    </w:p>
    <w:p w:rsidR="00D379E1" w:rsidRDefault="00D379E1" w:rsidP="00F24EFD">
      <w:pPr>
        <w:pStyle w:val="BodyTextIndent"/>
        <w:ind w:firstLine="0"/>
        <w:rPr>
          <w:szCs w:val="28"/>
        </w:rPr>
      </w:pPr>
      <w:r>
        <w:rPr>
          <w:szCs w:val="28"/>
        </w:rPr>
        <w:t>ВИРІШИЛА:</w:t>
      </w:r>
    </w:p>
    <w:p w:rsidR="00D379E1" w:rsidRDefault="00D379E1" w:rsidP="00F24EFD">
      <w:pPr>
        <w:pStyle w:val="BodyTextIndent"/>
        <w:ind w:firstLine="0"/>
        <w:rPr>
          <w:szCs w:val="28"/>
        </w:rPr>
      </w:pPr>
    </w:p>
    <w:p w:rsidR="00D379E1" w:rsidRDefault="00D379E1" w:rsidP="008D6789">
      <w:pPr>
        <w:ind w:firstLine="708"/>
        <w:jc w:val="both"/>
        <w:rPr>
          <w:szCs w:val="28"/>
        </w:rPr>
      </w:pPr>
      <w:r>
        <w:rPr>
          <w:szCs w:val="28"/>
        </w:rPr>
        <w:t>1. Звернутися до Запорізької обласної ради з клопотанням про передачу із спільної власності територіальних громад сіл, селищ, міст Запорізької області до спільної власності територіальних громад сіл, селища, міст Василівського району цілісного майнового комплексу: комунального підприємства «Василівська профдезінфекція» Запорізької обласної ради.</w:t>
      </w:r>
    </w:p>
    <w:p w:rsidR="00D379E1" w:rsidRDefault="00D379E1" w:rsidP="00F24EFD">
      <w:pPr>
        <w:ind w:firstLine="708"/>
        <w:jc w:val="both"/>
        <w:rPr>
          <w:szCs w:val="28"/>
        </w:rPr>
      </w:pPr>
      <w:r>
        <w:rPr>
          <w:szCs w:val="28"/>
        </w:rPr>
        <w:t>Підстава: лист Запорізької обласної ради від 10.01.2013 № 01-13/0034 «Про передачу цілісних майнових комплексів».</w:t>
      </w:r>
    </w:p>
    <w:p w:rsidR="00D379E1" w:rsidRDefault="00D379E1" w:rsidP="00576C03">
      <w:pPr>
        <w:jc w:val="both"/>
        <w:rPr>
          <w:szCs w:val="28"/>
        </w:rPr>
      </w:pPr>
    </w:p>
    <w:p w:rsidR="00D379E1" w:rsidRPr="00021C62" w:rsidRDefault="00D379E1" w:rsidP="00576C03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 </w:t>
      </w:r>
      <w:r w:rsidRPr="00021C62">
        <w:rPr>
          <w:color w:val="000000"/>
          <w:szCs w:val="28"/>
        </w:rPr>
        <w:t xml:space="preserve">Контроль за виконанням рішення покласти на постійну комісію районної ради </w:t>
      </w:r>
      <w:r w:rsidRPr="00021C62">
        <w:rPr>
          <w:szCs w:val="28"/>
        </w:rPr>
        <w:t>з питань управління об’єктами спільної власності територіальних громад району, житлово-комунального господарства, розвитку підприємства та регуляторної політики.</w:t>
      </w:r>
    </w:p>
    <w:p w:rsidR="00D379E1" w:rsidRDefault="00D379E1" w:rsidP="008D6789">
      <w:pPr>
        <w:ind w:firstLine="708"/>
        <w:jc w:val="both"/>
        <w:rPr>
          <w:szCs w:val="28"/>
        </w:rPr>
      </w:pPr>
    </w:p>
    <w:p w:rsidR="00D379E1" w:rsidRDefault="00D379E1" w:rsidP="00F24EFD">
      <w:pPr>
        <w:jc w:val="both"/>
        <w:rPr>
          <w:szCs w:val="28"/>
        </w:rPr>
      </w:pPr>
    </w:p>
    <w:p w:rsidR="00D379E1" w:rsidRDefault="00D379E1" w:rsidP="00F24EFD">
      <w:pPr>
        <w:jc w:val="both"/>
        <w:rPr>
          <w:szCs w:val="28"/>
        </w:rPr>
      </w:pPr>
    </w:p>
    <w:p w:rsidR="00D379E1" w:rsidRDefault="00D379E1" w:rsidP="00F24EFD">
      <w:pPr>
        <w:jc w:val="both"/>
      </w:pPr>
      <w:r>
        <w:t>Голова районної ради                                                                             С.В.Джуган</w:t>
      </w:r>
    </w:p>
    <w:p w:rsidR="00D379E1" w:rsidRDefault="00D379E1" w:rsidP="008D6789">
      <w:pPr>
        <w:jc w:val="both"/>
        <w:rPr>
          <w:szCs w:val="28"/>
        </w:rPr>
      </w:pPr>
    </w:p>
    <w:sectPr w:rsidR="00D379E1" w:rsidSect="00FB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EFD"/>
    <w:rsid w:val="00017B3B"/>
    <w:rsid w:val="00021C62"/>
    <w:rsid w:val="000D2177"/>
    <w:rsid w:val="00182363"/>
    <w:rsid w:val="001F75BE"/>
    <w:rsid w:val="00267030"/>
    <w:rsid w:val="002F78BE"/>
    <w:rsid w:val="00403900"/>
    <w:rsid w:val="0041080D"/>
    <w:rsid w:val="004641A8"/>
    <w:rsid w:val="00492491"/>
    <w:rsid w:val="004D23F7"/>
    <w:rsid w:val="0053665C"/>
    <w:rsid w:val="00561C3D"/>
    <w:rsid w:val="00576C03"/>
    <w:rsid w:val="00584A93"/>
    <w:rsid w:val="006B3F71"/>
    <w:rsid w:val="00723F34"/>
    <w:rsid w:val="00734C98"/>
    <w:rsid w:val="00757335"/>
    <w:rsid w:val="008D6789"/>
    <w:rsid w:val="009A1160"/>
    <w:rsid w:val="00CC67F4"/>
    <w:rsid w:val="00D379E1"/>
    <w:rsid w:val="00E1342B"/>
    <w:rsid w:val="00E53BA2"/>
    <w:rsid w:val="00E94C7C"/>
    <w:rsid w:val="00EA62E0"/>
    <w:rsid w:val="00EE288E"/>
    <w:rsid w:val="00F24EFD"/>
    <w:rsid w:val="00F844C1"/>
    <w:rsid w:val="00F85CDF"/>
    <w:rsid w:val="00F93F97"/>
    <w:rsid w:val="00FB5233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FD"/>
    <w:rPr>
      <w:rFonts w:ascii="Times New Roman" w:eastAsia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24EFD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4EFD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F24E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D6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6789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8D67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262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</cp:revision>
  <cp:lastPrinted>2013-03-12T07:50:00Z</cp:lastPrinted>
  <dcterms:created xsi:type="dcterms:W3CDTF">2013-02-21T12:34:00Z</dcterms:created>
  <dcterms:modified xsi:type="dcterms:W3CDTF">2013-03-25T08:06:00Z</dcterms:modified>
</cp:coreProperties>
</file>