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Default="004E293D" w:rsidP="004E293D">
      <w:pPr>
        <w:ind w:right="-5246"/>
        <w:rPr>
          <w:rFonts w:ascii="Arial" w:hAnsi="Arial"/>
          <w:lang w:val="uk-UA"/>
        </w:rPr>
      </w:pPr>
    </w:p>
    <w:p w:rsidR="004E293D" w:rsidRPr="00467ECA" w:rsidRDefault="004E293D" w:rsidP="004E293D">
      <w:pPr>
        <w:framePr w:hSpace="141" w:wrap="around" w:vAnchor="text" w:hAnchor="page" w:x="6196" w:y="1"/>
        <w:jc w:val="center"/>
        <w:rPr>
          <w:lang w:val="uk-UA"/>
        </w:rPr>
      </w:pPr>
      <w:r w:rsidRPr="00467EC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 o:ole="">
            <v:imagedata r:id="rId7" o:title=""/>
          </v:shape>
          <o:OLEObject Type="Embed" ProgID="Word.Document.8" ShapeID="_x0000_i1025" DrawAspect="Content" ObjectID="_1644055085" r:id="rId8"/>
        </w:object>
      </w:r>
    </w:p>
    <w:p w:rsidR="004E293D" w:rsidRPr="00467ECA" w:rsidRDefault="004E293D" w:rsidP="004E293D">
      <w:pPr>
        <w:tabs>
          <w:tab w:val="left" w:pos="4638"/>
        </w:tabs>
        <w:ind w:right="-5246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</w:p>
    <w:p w:rsidR="004E293D" w:rsidRPr="00467ECA" w:rsidRDefault="004E293D" w:rsidP="004E293D">
      <w:pPr>
        <w:ind w:right="-39"/>
        <w:jc w:val="center"/>
        <w:rPr>
          <w:b/>
          <w:sz w:val="16"/>
          <w:lang w:val="uk-UA"/>
        </w:rPr>
      </w:pPr>
    </w:p>
    <w:p w:rsidR="004E293D" w:rsidRDefault="004E293D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</w:t>
      </w:r>
    </w:p>
    <w:p w:rsidR="00CC7FB6" w:rsidRDefault="00CC7FB6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                                                                                                   </w:t>
      </w:r>
    </w:p>
    <w:p w:rsidR="004E293D" w:rsidRPr="00467ECA" w:rsidRDefault="00CC7FB6" w:rsidP="004E293D">
      <w:pPr>
        <w:ind w:right="-39"/>
        <w:jc w:val="center"/>
        <w:rPr>
          <w:b/>
          <w:sz w:val="22"/>
          <w:lang w:val="uk-UA"/>
        </w:rPr>
      </w:pPr>
      <w:r>
        <w:rPr>
          <w:b/>
          <w:sz w:val="16"/>
          <w:lang w:val="uk-UA"/>
        </w:rPr>
        <w:t xml:space="preserve">   </w:t>
      </w:r>
      <w:r w:rsidR="004E293D" w:rsidRPr="00467ECA">
        <w:rPr>
          <w:b/>
          <w:sz w:val="22"/>
          <w:lang w:val="uk-UA"/>
        </w:rPr>
        <w:t>ВАСИЛІВСЬКА   РАЙОННА  РАДА</w:t>
      </w:r>
    </w:p>
    <w:p w:rsidR="004E293D" w:rsidRPr="00467ECA" w:rsidRDefault="004E293D" w:rsidP="004E293D">
      <w:pPr>
        <w:ind w:right="-39"/>
        <w:jc w:val="center"/>
        <w:rPr>
          <w:b/>
          <w:sz w:val="28"/>
          <w:lang w:val="uk-UA"/>
        </w:rPr>
      </w:pPr>
      <w:r w:rsidRPr="00467ECA">
        <w:rPr>
          <w:b/>
          <w:sz w:val="28"/>
          <w:lang w:val="uk-UA"/>
        </w:rPr>
        <w:t>ПОСТІЙНА КОМІСІЯ</w:t>
      </w:r>
    </w:p>
    <w:p w:rsidR="004E293D" w:rsidRDefault="004E293D" w:rsidP="004E293D">
      <w:pPr>
        <w:jc w:val="center"/>
        <w:rPr>
          <w:sz w:val="28"/>
          <w:szCs w:val="28"/>
          <w:lang w:val="uk-UA"/>
        </w:rPr>
      </w:pPr>
      <w:r w:rsidRPr="00BE3BDB">
        <w:rPr>
          <w:sz w:val="28"/>
          <w:szCs w:val="28"/>
          <w:lang w:val="uk-UA"/>
        </w:rPr>
        <w:t xml:space="preserve">з </w:t>
      </w:r>
      <w:r w:rsidRPr="00AC195D">
        <w:rPr>
          <w:sz w:val="28"/>
          <w:szCs w:val="28"/>
          <w:lang w:val="uk-UA"/>
        </w:rPr>
        <w:t>земельних питань</w:t>
      </w:r>
      <w:r>
        <w:rPr>
          <w:sz w:val="28"/>
          <w:szCs w:val="28"/>
          <w:lang w:val="uk-UA"/>
        </w:rPr>
        <w:t>, екології та агропромислового розвитку</w:t>
      </w:r>
    </w:p>
    <w:p w:rsidR="004E293D" w:rsidRDefault="004E293D" w:rsidP="004E293D">
      <w:pPr>
        <w:ind w:right="-39"/>
        <w:jc w:val="center"/>
        <w:rPr>
          <w:lang w:val="uk-UA"/>
        </w:rPr>
      </w:pPr>
    </w:p>
    <w:p w:rsidR="004E293D" w:rsidRPr="00C9419E" w:rsidRDefault="004E293D" w:rsidP="004E293D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 w:rsidR="00937C69">
        <w:rPr>
          <w:b/>
          <w:lang w:val="uk-UA"/>
        </w:rPr>
        <w:t>20</w:t>
      </w:r>
    </w:p>
    <w:p w:rsidR="004E293D" w:rsidRPr="00F712BF" w:rsidRDefault="004E293D" w:rsidP="004E293D">
      <w:pPr>
        <w:ind w:right="-39"/>
        <w:jc w:val="center"/>
        <w:rPr>
          <w:lang w:val="uk-UA"/>
        </w:rPr>
      </w:pPr>
    </w:p>
    <w:p w:rsidR="00D774D2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 w:rsidR="00D774D2">
        <w:rPr>
          <w:sz w:val="28"/>
          <w:szCs w:val="28"/>
          <w:lang w:val="uk-UA"/>
        </w:rPr>
        <w:t>2</w:t>
      </w:r>
      <w:r w:rsidR="00937C69">
        <w:rPr>
          <w:sz w:val="28"/>
          <w:szCs w:val="28"/>
          <w:lang w:val="uk-UA"/>
        </w:rPr>
        <w:t>6 лютого</w:t>
      </w:r>
      <w:r w:rsidRPr="0082078C">
        <w:rPr>
          <w:sz w:val="28"/>
          <w:szCs w:val="28"/>
          <w:lang w:val="uk-UA"/>
        </w:rPr>
        <w:t xml:space="preserve"> 20</w:t>
      </w:r>
      <w:r w:rsidR="00C9419E">
        <w:rPr>
          <w:sz w:val="28"/>
          <w:szCs w:val="28"/>
          <w:lang w:val="uk-UA"/>
        </w:rPr>
        <w:t>20</w:t>
      </w:r>
      <w:r w:rsidRPr="0082078C">
        <w:rPr>
          <w:sz w:val="28"/>
          <w:szCs w:val="28"/>
          <w:lang w:val="uk-UA"/>
        </w:rPr>
        <w:t xml:space="preserve"> року     </w:t>
      </w:r>
      <w:r w:rsidR="00D774D2">
        <w:rPr>
          <w:sz w:val="28"/>
          <w:szCs w:val="28"/>
          <w:lang w:val="uk-UA"/>
        </w:rPr>
        <w:t xml:space="preserve">               </w:t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  <w:t xml:space="preserve">м. </w:t>
      </w:r>
      <w:proofErr w:type="spellStart"/>
      <w:r w:rsidR="00D774D2">
        <w:rPr>
          <w:sz w:val="28"/>
          <w:szCs w:val="28"/>
          <w:lang w:val="uk-UA"/>
        </w:rPr>
        <w:t>Василівка</w:t>
      </w:r>
      <w:proofErr w:type="spellEnd"/>
    </w:p>
    <w:p w:rsidR="004E293D" w:rsidRPr="0082078C" w:rsidRDefault="00D774D2" w:rsidP="004E293D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37C6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</w:t>
      </w:r>
      <w:r w:rsidR="00937C6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</w:t>
      </w:r>
      <w:r w:rsidR="004E293D" w:rsidRPr="0082078C">
        <w:rPr>
          <w:sz w:val="28"/>
          <w:szCs w:val="28"/>
          <w:lang w:val="uk-UA"/>
        </w:rPr>
        <w:tab/>
      </w:r>
      <w:r w:rsidR="004E293D"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D774D2" w:rsidRDefault="00D774D2" w:rsidP="004E293D">
      <w:pPr>
        <w:pStyle w:val="a3"/>
        <w:widowControl/>
        <w:rPr>
          <w:sz w:val="28"/>
          <w:szCs w:val="28"/>
          <w:lang w:val="uk-UA"/>
        </w:rPr>
      </w:pPr>
    </w:p>
    <w:p w:rsidR="00D774D2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>П</w:t>
      </w:r>
      <w:r w:rsidR="00D774D2">
        <w:rPr>
          <w:sz w:val="28"/>
          <w:szCs w:val="28"/>
          <w:lang w:val="uk-UA"/>
        </w:rPr>
        <w:t>рисутні:</w:t>
      </w:r>
    </w:p>
    <w:p w:rsidR="00BF56DF" w:rsidRDefault="00BF56DF" w:rsidP="004E293D">
      <w:pPr>
        <w:pStyle w:val="a3"/>
        <w:widowControl/>
        <w:rPr>
          <w:sz w:val="28"/>
          <w:szCs w:val="28"/>
          <w:lang w:val="uk-UA"/>
        </w:rPr>
      </w:pPr>
      <w:r w:rsidRPr="00937C69">
        <w:rPr>
          <w:sz w:val="28"/>
          <w:szCs w:val="28"/>
          <w:lang w:val="uk-UA"/>
        </w:rPr>
        <w:t>КАРПЕНКО В.</w:t>
      </w:r>
      <w:r>
        <w:rPr>
          <w:sz w:val="28"/>
          <w:szCs w:val="28"/>
          <w:lang w:val="uk-UA"/>
        </w:rPr>
        <w:t xml:space="preserve"> – голова комісії;</w:t>
      </w:r>
    </w:p>
    <w:p w:rsidR="0018644F" w:rsidRDefault="004E293D" w:rsidP="00D774D2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774D2">
        <w:rPr>
          <w:sz w:val="28"/>
          <w:szCs w:val="28"/>
          <w:lang w:val="uk-UA"/>
        </w:rPr>
        <w:t>АНЬОВІН</w:t>
      </w:r>
      <w:r>
        <w:rPr>
          <w:sz w:val="28"/>
          <w:szCs w:val="28"/>
          <w:lang w:val="uk-UA"/>
        </w:rPr>
        <w:t xml:space="preserve"> В.</w:t>
      </w:r>
      <w:r w:rsidR="00D774D2">
        <w:rPr>
          <w:sz w:val="28"/>
          <w:szCs w:val="28"/>
          <w:lang w:val="uk-UA"/>
        </w:rPr>
        <w:t xml:space="preserve"> – заступник голови комісії;</w:t>
      </w:r>
      <w:r w:rsidR="0018644F">
        <w:rPr>
          <w:sz w:val="28"/>
          <w:szCs w:val="28"/>
          <w:lang w:val="uk-UA"/>
        </w:rPr>
        <w:t xml:space="preserve">                                                                    </w:t>
      </w:r>
      <w:r w:rsidR="00DA4B01">
        <w:rPr>
          <w:sz w:val="28"/>
          <w:szCs w:val="28"/>
          <w:lang w:val="uk-UA"/>
        </w:rPr>
        <w:t xml:space="preserve">    </w:t>
      </w:r>
      <w:r w:rsidR="0018644F">
        <w:rPr>
          <w:sz w:val="28"/>
          <w:szCs w:val="28"/>
          <w:lang w:val="uk-UA"/>
        </w:rPr>
        <w:t xml:space="preserve">    </w:t>
      </w:r>
      <w:r w:rsidR="0018644F" w:rsidRPr="0018644F">
        <w:rPr>
          <w:sz w:val="28"/>
          <w:szCs w:val="28"/>
          <w:lang w:val="uk-UA"/>
        </w:rPr>
        <w:t xml:space="preserve"> 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КОНДРАТЄВА Н.</w:t>
      </w:r>
      <w:r w:rsidR="00C9419E">
        <w:rPr>
          <w:sz w:val="28"/>
          <w:szCs w:val="28"/>
          <w:lang w:val="uk-UA"/>
        </w:rPr>
        <w:t>,</w:t>
      </w:r>
      <w:r w:rsidR="00C9419E" w:rsidRPr="00C9419E">
        <w:rPr>
          <w:sz w:val="28"/>
          <w:szCs w:val="28"/>
          <w:lang w:val="uk-UA"/>
        </w:rPr>
        <w:t xml:space="preserve"> </w:t>
      </w:r>
      <w:r w:rsidR="00C9419E">
        <w:rPr>
          <w:sz w:val="28"/>
          <w:szCs w:val="28"/>
          <w:lang w:val="uk-UA"/>
        </w:rPr>
        <w:t>БАБАЧЕНКО В.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774D2" w:rsidRPr="00937C69" w:rsidRDefault="00D774D2" w:rsidP="004E29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D774D2" w:rsidRPr="00937C69" w:rsidRDefault="00D774D2" w:rsidP="004E293D">
      <w:pPr>
        <w:jc w:val="both"/>
        <w:rPr>
          <w:sz w:val="28"/>
          <w:szCs w:val="28"/>
          <w:lang w:val="uk-UA"/>
        </w:rPr>
      </w:pPr>
      <w:r w:rsidRPr="00937C69">
        <w:rPr>
          <w:sz w:val="28"/>
          <w:szCs w:val="28"/>
          <w:lang w:val="uk-UA"/>
        </w:rPr>
        <w:t xml:space="preserve">Члени комісії: </w:t>
      </w:r>
      <w:r w:rsidR="003F5857" w:rsidRPr="00937C69">
        <w:rPr>
          <w:sz w:val="28"/>
          <w:szCs w:val="28"/>
          <w:lang w:val="uk-UA"/>
        </w:rPr>
        <w:t>КАРАПА І.</w:t>
      </w:r>
      <w:r w:rsidR="00C9419E" w:rsidRPr="00937C69">
        <w:rPr>
          <w:sz w:val="28"/>
          <w:szCs w:val="28"/>
          <w:lang w:val="uk-UA"/>
        </w:rPr>
        <w:t xml:space="preserve">, </w:t>
      </w:r>
      <w:r w:rsidR="00BF56DF">
        <w:rPr>
          <w:sz w:val="28"/>
          <w:szCs w:val="28"/>
          <w:lang w:val="uk-UA"/>
        </w:rPr>
        <w:t>МАРІНОВ С.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</w:p>
    <w:p w:rsidR="00C9419E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774D2">
        <w:rPr>
          <w:sz w:val="28"/>
          <w:szCs w:val="28"/>
          <w:lang w:val="uk-UA"/>
        </w:rPr>
        <w:t>апрошені</w:t>
      </w:r>
      <w:r>
        <w:rPr>
          <w:sz w:val="28"/>
          <w:szCs w:val="28"/>
          <w:lang w:val="uk-UA"/>
        </w:rPr>
        <w:t>:</w:t>
      </w:r>
      <w:r w:rsidR="00D774D2">
        <w:rPr>
          <w:sz w:val="28"/>
          <w:szCs w:val="28"/>
          <w:lang w:val="uk-UA"/>
        </w:rPr>
        <w:t xml:space="preserve"> </w:t>
      </w:r>
    </w:p>
    <w:p w:rsidR="00BF56DF" w:rsidRDefault="00937C69" w:rsidP="00937C69">
      <w:pPr>
        <w:jc w:val="both"/>
        <w:rPr>
          <w:sz w:val="28"/>
          <w:szCs w:val="28"/>
          <w:lang w:val="uk-UA"/>
        </w:rPr>
      </w:pP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І.В. – начальник відділу у </w:t>
      </w:r>
      <w:proofErr w:type="spellStart"/>
      <w:r w:rsidRPr="00F07A9B"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>районі Головного</w:t>
      </w:r>
    </w:p>
    <w:p w:rsidR="00937C69" w:rsidRPr="00F07A9B" w:rsidRDefault="00937C69" w:rsidP="00937C69">
      <w:pPr>
        <w:jc w:val="both"/>
        <w:rPr>
          <w:sz w:val="28"/>
          <w:szCs w:val="28"/>
        </w:rPr>
      </w:pPr>
      <w:r w:rsidRPr="00F07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</w:t>
      </w:r>
      <w:r w:rsidRPr="00F07A9B">
        <w:rPr>
          <w:sz w:val="28"/>
          <w:szCs w:val="28"/>
          <w:lang w:val="uk-UA"/>
        </w:rPr>
        <w:t xml:space="preserve">управління </w:t>
      </w:r>
      <w:proofErr w:type="spellStart"/>
      <w:r w:rsidRPr="00F07A9B"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>у Запорізькій області</w:t>
      </w:r>
    </w:p>
    <w:p w:rsidR="004E293D" w:rsidRDefault="004E293D" w:rsidP="00937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06D19" w:rsidRDefault="00D06D19" w:rsidP="00D06D19">
      <w:pPr>
        <w:rPr>
          <w:lang w:val="uk-UA"/>
        </w:rPr>
      </w:pPr>
    </w:p>
    <w:p w:rsidR="00D774D2" w:rsidRPr="00D774D2" w:rsidRDefault="00D774D2" w:rsidP="00D06D19">
      <w:pPr>
        <w:rPr>
          <w:sz w:val="28"/>
          <w:szCs w:val="28"/>
          <w:lang w:val="uk-UA"/>
        </w:rPr>
      </w:pPr>
      <w:r w:rsidRPr="00D774D2">
        <w:rPr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 w:rsidR="00BF56DF" w:rsidRPr="00937C69">
        <w:rPr>
          <w:sz w:val="28"/>
          <w:szCs w:val="28"/>
          <w:lang w:val="uk-UA"/>
        </w:rPr>
        <w:t>КАРПЕНКО В.</w:t>
      </w:r>
    </w:p>
    <w:p w:rsidR="004E293D" w:rsidRPr="00D06D19" w:rsidRDefault="004E293D" w:rsidP="004E293D">
      <w:pPr>
        <w:jc w:val="both"/>
        <w:rPr>
          <w:sz w:val="28"/>
          <w:szCs w:val="28"/>
          <w:lang w:val="uk-UA"/>
        </w:rPr>
      </w:pPr>
    </w:p>
    <w:p w:rsidR="004E293D" w:rsidRPr="0084678D" w:rsidRDefault="00D774D2" w:rsidP="00D774D2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  <w:r w:rsidR="004E293D" w:rsidRPr="0084678D">
        <w:rPr>
          <w:sz w:val="28"/>
          <w:szCs w:val="28"/>
          <w:lang w:val="uk-UA"/>
        </w:rPr>
        <w:t>:</w:t>
      </w: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</w:p>
    <w:p w:rsidR="00937C69" w:rsidRPr="000530EF" w:rsidRDefault="00937C69" w:rsidP="00937C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затвердження проекту землеустрою щодо встановлення (зміни) меж населеного пункту села </w:t>
      </w:r>
      <w:proofErr w:type="spellStart"/>
      <w:r>
        <w:rPr>
          <w:sz w:val="28"/>
          <w:szCs w:val="28"/>
          <w:lang w:val="uk-UA"/>
        </w:rPr>
        <w:t>Кам’янське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 w:rsidRPr="000530EF">
        <w:rPr>
          <w:sz w:val="28"/>
          <w:szCs w:val="28"/>
          <w:lang w:val="uk-UA"/>
        </w:rPr>
        <w:t>.</w:t>
      </w:r>
    </w:p>
    <w:p w:rsidR="00937C69" w:rsidRDefault="00937C69" w:rsidP="00937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7A9B">
        <w:rPr>
          <w:sz w:val="28"/>
          <w:szCs w:val="28"/>
          <w:lang w:val="uk-UA"/>
        </w:rPr>
        <w:t xml:space="preserve">Доповідає: </w:t>
      </w: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І.В. – начальник відділу у </w:t>
      </w:r>
      <w:proofErr w:type="spellStart"/>
      <w:r w:rsidRPr="00F07A9B"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 xml:space="preserve">районі </w:t>
      </w:r>
      <w:r>
        <w:rPr>
          <w:sz w:val="28"/>
          <w:szCs w:val="28"/>
          <w:lang w:val="uk-UA"/>
        </w:rPr>
        <w:t xml:space="preserve"> </w:t>
      </w:r>
    </w:p>
    <w:p w:rsidR="00937C69" w:rsidRDefault="00937C69" w:rsidP="00937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07A9B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Pr="00F07A9B"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 xml:space="preserve">у </w:t>
      </w:r>
    </w:p>
    <w:p w:rsidR="00BF56DF" w:rsidRDefault="00937C69" w:rsidP="00BF56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07A9B">
        <w:rPr>
          <w:sz w:val="28"/>
          <w:szCs w:val="28"/>
          <w:lang w:val="uk-UA"/>
        </w:rPr>
        <w:t>Запорізькій області</w:t>
      </w:r>
    </w:p>
    <w:p w:rsidR="00937C69" w:rsidRPr="00BF56DF" w:rsidRDefault="00937C69" w:rsidP="00BF56DF">
      <w:pPr>
        <w:jc w:val="both"/>
        <w:rPr>
          <w:b/>
          <w:sz w:val="28"/>
          <w:szCs w:val="28"/>
          <w:lang w:val="uk-UA"/>
        </w:rPr>
      </w:pPr>
      <w:r w:rsidRPr="00BF56DF">
        <w:rPr>
          <w:sz w:val="28"/>
          <w:szCs w:val="28"/>
          <w:lang w:val="uk-UA"/>
        </w:rPr>
        <w:tab/>
        <w:t xml:space="preserve"> 2. Про затвердження проекту землеустрою щодо встановлення (зміни) меж населеного пункту села Плавні </w:t>
      </w:r>
      <w:proofErr w:type="spellStart"/>
      <w:r w:rsidRPr="00BF56DF">
        <w:rPr>
          <w:sz w:val="28"/>
          <w:szCs w:val="28"/>
          <w:lang w:val="uk-UA"/>
        </w:rPr>
        <w:t>Кам’янської</w:t>
      </w:r>
      <w:proofErr w:type="spellEnd"/>
      <w:r w:rsidRPr="00BF56DF">
        <w:rPr>
          <w:sz w:val="28"/>
          <w:szCs w:val="28"/>
          <w:lang w:val="uk-UA"/>
        </w:rPr>
        <w:t xml:space="preserve"> сільської ради </w:t>
      </w:r>
      <w:proofErr w:type="spellStart"/>
      <w:r w:rsidRPr="00BF56DF">
        <w:rPr>
          <w:sz w:val="28"/>
          <w:szCs w:val="28"/>
          <w:lang w:val="uk-UA"/>
        </w:rPr>
        <w:t>Василівського</w:t>
      </w:r>
      <w:proofErr w:type="spellEnd"/>
      <w:r w:rsidRPr="00BF56DF">
        <w:rPr>
          <w:sz w:val="28"/>
          <w:szCs w:val="28"/>
          <w:lang w:val="uk-UA"/>
        </w:rPr>
        <w:t xml:space="preserve"> району Запорізької області</w:t>
      </w:r>
      <w:r w:rsidRPr="00BF56DF">
        <w:rPr>
          <w:b/>
          <w:sz w:val="28"/>
          <w:szCs w:val="28"/>
          <w:lang w:val="uk-UA"/>
        </w:rPr>
        <w:t>.</w:t>
      </w:r>
    </w:p>
    <w:p w:rsidR="00937C69" w:rsidRDefault="00937C69" w:rsidP="00937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7A9B">
        <w:rPr>
          <w:sz w:val="28"/>
          <w:szCs w:val="28"/>
          <w:lang w:val="uk-UA"/>
        </w:rPr>
        <w:t xml:space="preserve">Доповідає: </w:t>
      </w: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І.В. – начальник відділу у </w:t>
      </w:r>
      <w:proofErr w:type="spellStart"/>
      <w:r w:rsidRPr="00F07A9B"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 xml:space="preserve">районі </w:t>
      </w:r>
      <w:r>
        <w:rPr>
          <w:sz w:val="28"/>
          <w:szCs w:val="28"/>
          <w:lang w:val="uk-UA"/>
        </w:rPr>
        <w:t xml:space="preserve"> </w:t>
      </w:r>
    </w:p>
    <w:p w:rsidR="00937C69" w:rsidRDefault="00937C69" w:rsidP="00937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07A9B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Pr="00F07A9B"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 xml:space="preserve">у </w:t>
      </w:r>
    </w:p>
    <w:p w:rsidR="00937C69" w:rsidRDefault="00937C69" w:rsidP="00937C69">
      <w:pPr>
        <w:tabs>
          <w:tab w:val="left" w:pos="-36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07A9B">
        <w:rPr>
          <w:sz w:val="28"/>
          <w:szCs w:val="28"/>
          <w:lang w:val="uk-UA"/>
        </w:rPr>
        <w:t>Запорізькій області</w:t>
      </w:r>
    </w:p>
    <w:p w:rsidR="00937C69" w:rsidRPr="006A7082" w:rsidRDefault="00937C69" w:rsidP="00937C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затвердження технічної документації із землеустрою щодо інвентаризації земель </w:t>
      </w:r>
      <w:proofErr w:type="spellStart"/>
      <w:r>
        <w:rPr>
          <w:sz w:val="28"/>
          <w:szCs w:val="28"/>
          <w:lang w:val="uk-UA"/>
        </w:rPr>
        <w:t>Василівській</w:t>
      </w:r>
      <w:proofErr w:type="spellEnd"/>
      <w:r>
        <w:rPr>
          <w:sz w:val="28"/>
          <w:szCs w:val="28"/>
          <w:lang w:val="uk-UA"/>
        </w:rPr>
        <w:t xml:space="preserve"> районній раді Запорізької області, для обслуговування комплексу будівель комунальної установи «</w:t>
      </w:r>
      <w:proofErr w:type="spellStart"/>
      <w:r>
        <w:rPr>
          <w:sz w:val="28"/>
          <w:szCs w:val="28"/>
          <w:lang w:val="uk-UA"/>
        </w:rPr>
        <w:t>Василівська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центральна районна лікарня», за адресою м. </w:t>
      </w:r>
      <w:proofErr w:type="spellStart"/>
      <w:r>
        <w:rPr>
          <w:sz w:val="28"/>
          <w:szCs w:val="28"/>
          <w:lang w:val="uk-UA"/>
        </w:rPr>
        <w:t>Василівка</w:t>
      </w:r>
      <w:proofErr w:type="spellEnd"/>
      <w:r>
        <w:rPr>
          <w:sz w:val="28"/>
          <w:szCs w:val="28"/>
          <w:lang w:val="uk-UA"/>
        </w:rPr>
        <w:t xml:space="preserve"> вул. Лікарняна 5,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lang w:val="uk-UA"/>
        </w:rPr>
        <w:t>.</w:t>
      </w:r>
    </w:p>
    <w:p w:rsidR="00937C69" w:rsidRDefault="00937C69" w:rsidP="00937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7A9B">
        <w:rPr>
          <w:sz w:val="28"/>
          <w:szCs w:val="28"/>
          <w:lang w:val="uk-UA"/>
        </w:rPr>
        <w:t xml:space="preserve">Доповідає: </w:t>
      </w: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І.В. – начальник відділу у </w:t>
      </w:r>
      <w:proofErr w:type="spellStart"/>
      <w:r w:rsidRPr="00F07A9B"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 xml:space="preserve">районі </w:t>
      </w:r>
      <w:r>
        <w:rPr>
          <w:sz w:val="28"/>
          <w:szCs w:val="28"/>
          <w:lang w:val="uk-UA"/>
        </w:rPr>
        <w:t xml:space="preserve"> </w:t>
      </w:r>
    </w:p>
    <w:p w:rsidR="00937C69" w:rsidRDefault="00937C69" w:rsidP="00937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07A9B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Pr="00F07A9B"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 xml:space="preserve">у </w:t>
      </w:r>
    </w:p>
    <w:p w:rsidR="00937C69" w:rsidRDefault="00937C69" w:rsidP="00937C69">
      <w:pPr>
        <w:tabs>
          <w:tab w:val="left" w:pos="-36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07A9B">
        <w:rPr>
          <w:sz w:val="28"/>
          <w:szCs w:val="28"/>
          <w:lang w:val="uk-UA"/>
        </w:rPr>
        <w:t>Запорізькій області</w:t>
      </w:r>
    </w:p>
    <w:p w:rsidR="00937C69" w:rsidRDefault="00937C69" w:rsidP="00937C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затвердження технічної документації із землеустрою щодо інвентаризації земель </w:t>
      </w:r>
      <w:proofErr w:type="spellStart"/>
      <w:r>
        <w:rPr>
          <w:sz w:val="28"/>
          <w:szCs w:val="28"/>
          <w:lang w:val="uk-UA"/>
        </w:rPr>
        <w:t>Василівській</w:t>
      </w:r>
      <w:proofErr w:type="spellEnd"/>
      <w:r>
        <w:rPr>
          <w:sz w:val="28"/>
          <w:szCs w:val="28"/>
          <w:lang w:val="uk-UA"/>
        </w:rPr>
        <w:t xml:space="preserve"> районній раді Запорізької області, для обслуговування будівель ортопедичного та стоматологічного відділення комунальної установи «</w:t>
      </w:r>
      <w:proofErr w:type="spellStart"/>
      <w:r>
        <w:rPr>
          <w:sz w:val="28"/>
          <w:szCs w:val="28"/>
          <w:lang w:val="uk-UA"/>
        </w:rPr>
        <w:t>Василівська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лікарня», за адресою м. </w:t>
      </w:r>
      <w:proofErr w:type="spellStart"/>
      <w:r>
        <w:rPr>
          <w:sz w:val="28"/>
          <w:szCs w:val="28"/>
          <w:lang w:val="uk-UA"/>
        </w:rPr>
        <w:t>Василівка</w:t>
      </w:r>
      <w:proofErr w:type="spellEnd"/>
      <w:r>
        <w:rPr>
          <w:sz w:val="28"/>
          <w:szCs w:val="28"/>
          <w:lang w:val="uk-UA"/>
        </w:rPr>
        <w:t xml:space="preserve"> вул. Державна 6,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області.</w:t>
      </w:r>
    </w:p>
    <w:p w:rsidR="00937C69" w:rsidRDefault="00937C69" w:rsidP="00937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7A9B">
        <w:rPr>
          <w:sz w:val="28"/>
          <w:szCs w:val="28"/>
          <w:lang w:val="uk-UA"/>
        </w:rPr>
        <w:t xml:space="preserve">Доповідає: </w:t>
      </w: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І.В. – начальник відділу у </w:t>
      </w:r>
      <w:proofErr w:type="spellStart"/>
      <w:r w:rsidRPr="00F07A9B"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 xml:space="preserve">районі </w:t>
      </w:r>
      <w:r>
        <w:rPr>
          <w:sz w:val="28"/>
          <w:szCs w:val="28"/>
          <w:lang w:val="uk-UA"/>
        </w:rPr>
        <w:t xml:space="preserve"> </w:t>
      </w:r>
    </w:p>
    <w:p w:rsidR="00937C69" w:rsidRDefault="00937C69" w:rsidP="00937C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07A9B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Pr="00F07A9B"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</w:t>
      </w:r>
      <w:r w:rsidRPr="00F07A9B">
        <w:rPr>
          <w:sz w:val="28"/>
          <w:szCs w:val="28"/>
          <w:lang w:val="uk-UA"/>
        </w:rPr>
        <w:t xml:space="preserve">у </w:t>
      </w:r>
    </w:p>
    <w:p w:rsidR="00937C69" w:rsidRDefault="00937C69" w:rsidP="00937C69">
      <w:pPr>
        <w:tabs>
          <w:tab w:val="left" w:pos="-36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F07A9B">
        <w:rPr>
          <w:sz w:val="28"/>
          <w:szCs w:val="28"/>
          <w:lang w:val="uk-UA"/>
        </w:rPr>
        <w:t>Запорізькій області</w:t>
      </w:r>
    </w:p>
    <w:p w:rsidR="00C9419E" w:rsidRPr="00C9419E" w:rsidRDefault="00937C69" w:rsidP="00C941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9419E" w:rsidRPr="00C9419E">
        <w:rPr>
          <w:sz w:val="28"/>
          <w:szCs w:val="28"/>
          <w:lang w:val="uk-UA"/>
        </w:rPr>
        <w:t xml:space="preserve">. Про узгодження порядку денного сорок </w:t>
      </w:r>
      <w:r>
        <w:rPr>
          <w:sz w:val="28"/>
          <w:szCs w:val="28"/>
          <w:lang w:val="uk-UA"/>
        </w:rPr>
        <w:t>п</w:t>
      </w:r>
      <w:r w:rsidRPr="00937C6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ятдесятої</w:t>
      </w:r>
      <w:proofErr w:type="spellEnd"/>
      <w:r w:rsidR="00C9419E" w:rsidRPr="00C9419E">
        <w:rPr>
          <w:sz w:val="28"/>
          <w:szCs w:val="28"/>
          <w:lang w:val="uk-UA"/>
        </w:rPr>
        <w:t xml:space="preserve"> (позачергової) сесій районної ради сьомого скликання.</w:t>
      </w:r>
    </w:p>
    <w:p w:rsidR="00C9419E" w:rsidRPr="00C9419E" w:rsidRDefault="00C9419E" w:rsidP="00C9419E">
      <w:pPr>
        <w:ind w:firstLine="708"/>
        <w:jc w:val="both"/>
        <w:rPr>
          <w:sz w:val="28"/>
          <w:szCs w:val="28"/>
          <w:lang w:val="uk-UA"/>
        </w:rPr>
      </w:pPr>
      <w:r w:rsidRPr="00C9419E">
        <w:rPr>
          <w:sz w:val="28"/>
          <w:szCs w:val="28"/>
          <w:lang w:val="uk-UA"/>
        </w:rPr>
        <w:t xml:space="preserve">Доповідає: </w:t>
      </w:r>
      <w:r w:rsidR="00BF56DF">
        <w:rPr>
          <w:sz w:val="28"/>
          <w:szCs w:val="28"/>
          <w:lang w:val="uk-UA"/>
        </w:rPr>
        <w:t>КАРПЕНКО В.</w:t>
      </w:r>
      <w:r w:rsidRPr="00C9419E">
        <w:rPr>
          <w:sz w:val="28"/>
          <w:szCs w:val="28"/>
          <w:lang w:val="uk-UA"/>
        </w:rPr>
        <w:t xml:space="preserve"> – голов</w:t>
      </w:r>
      <w:r w:rsidR="00BF56DF">
        <w:rPr>
          <w:sz w:val="28"/>
          <w:szCs w:val="28"/>
          <w:lang w:val="uk-UA"/>
        </w:rPr>
        <w:t>а</w:t>
      </w:r>
      <w:r w:rsidRPr="00C9419E">
        <w:rPr>
          <w:sz w:val="28"/>
          <w:szCs w:val="28"/>
          <w:lang w:val="uk-UA"/>
        </w:rPr>
        <w:t xml:space="preserve"> постійної комісії</w:t>
      </w:r>
    </w:p>
    <w:p w:rsidR="00C9419E" w:rsidRPr="00C9419E" w:rsidRDefault="00C9419E" w:rsidP="00C9419E">
      <w:pPr>
        <w:rPr>
          <w:sz w:val="28"/>
          <w:szCs w:val="28"/>
          <w:lang w:val="uk-UA"/>
        </w:rPr>
      </w:pPr>
    </w:p>
    <w:p w:rsidR="003F5857" w:rsidRDefault="003F5857" w:rsidP="0063257E">
      <w:pPr>
        <w:jc w:val="both"/>
        <w:rPr>
          <w:sz w:val="28"/>
          <w:szCs w:val="28"/>
          <w:lang w:val="uk-UA"/>
        </w:rPr>
      </w:pPr>
    </w:p>
    <w:p w:rsidR="003F5857" w:rsidRPr="009C0CF2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Про обрання секретаря засідання постійної комісії з земельних питань, екології та агропромислового розвитку.</w:t>
      </w:r>
    </w:p>
    <w:p w:rsidR="003F5857" w:rsidRPr="009C0CF2" w:rsidRDefault="003F5857" w:rsidP="003F5857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</w:p>
    <w:p w:rsidR="003F5857" w:rsidRPr="00BF56DF" w:rsidRDefault="003F5857" w:rsidP="00F600F1">
      <w:pPr>
        <w:tabs>
          <w:tab w:val="left" w:pos="3240"/>
        </w:tabs>
        <w:jc w:val="both"/>
        <w:rPr>
          <w:sz w:val="28"/>
          <w:szCs w:val="28"/>
          <w:lang w:val="uk-UA"/>
        </w:rPr>
      </w:pPr>
      <w:r w:rsidRPr="00BF56DF">
        <w:rPr>
          <w:sz w:val="28"/>
          <w:szCs w:val="28"/>
          <w:lang w:val="uk-UA"/>
        </w:rPr>
        <w:t xml:space="preserve">ВИСТУПИЛИ: </w:t>
      </w:r>
      <w:r w:rsidR="00BF56DF" w:rsidRPr="00BF56DF">
        <w:rPr>
          <w:sz w:val="28"/>
          <w:szCs w:val="28"/>
          <w:lang w:val="uk-UA"/>
        </w:rPr>
        <w:t>Карпенко В.</w:t>
      </w:r>
      <w:r w:rsidRPr="00BF56DF">
        <w:rPr>
          <w:sz w:val="28"/>
          <w:szCs w:val="28"/>
          <w:lang w:val="uk-UA"/>
        </w:rPr>
        <w:t xml:space="preserve"> запропонував обрати секретарем сьогоднішнього засідання депутата </w:t>
      </w:r>
      <w:proofErr w:type="spellStart"/>
      <w:r w:rsidR="00C9419E" w:rsidRPr="00BF56DF">
        <w:rPr>
          <w:sz w:val="28"/>
          <w:szCs w:val="28"/>
          <w:lang w:val="uk-UA"/>
        </w:rPr>
        <w:t>Кондратєву</w:t>
      </w:r>
      <w:proofErr w:type="spellEnd"/>
      <w:r w:rsidR="00C9419E" w:rsidRPr="00BF56DF">
        <w:rPr>
          <w:sz w:val="28"/>
          <w:szCs w:val="28"/>
          <w:lang w:val="uk-UA"/>
        </w:rPr>
        <w:t xml:space="preserve"> Н</w:t>
      </w:r>
      <w:r w:rsidRPr="00BF56DF">
        <w:rPr>
          <w:sz w:val="28"/>
          <w:szCs w:val="28"/>
          <w:lang w:val="uk-UA"/>
        </w:rPr>
        <w:t>.</w:t>
      </w:r>
    </w:p>
    <w:p w:rsidR="00F600F1" w:rsidRPr="00BF56DF" w:rsidRDefault="00F600F1" w:rsidP="00F600F1">
      <w:pPr>
        <w:tabs>
          <w:tab w:val="left" w:pos="3240"/>
        </w:tabs>
        <w:jc w:val="both"/>
        <w:rPr>
          <w:sz w:val="28"/>
          <w:szCs w:val="28"/>
          <w:lang w:val="uk-UA"/>
        </w:rPr>
      </w:pPr>
    </w:p>
    <w:p w:rsidR="003F5857" w:rsidRDefault="003F5857" w:rsidP="003F5857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3F5857" w:rsidRPr="000F556A" w:rsidRDefault="003F5857" w:rsidP="003F5857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Погодитися з запропонован</w:t>
      </w:r>
      <w:r>
        <w:rPr>
          <w:szCs w:val="28"/>
          <w:lang w:val="uk-UA"/>
        </w:rPr>
        <w:t xml:space="preserve">ою кандидатурою </w:t>
      </w:r>
      <w:proofErr w:type="spellStart"/>
      <w:r w:rsidR="00C9419E">
        <w:rPr>
          <w:szCs w:val="28"/>
          <w:lang w:val="uk-UA"/>
        </w:rPr>
        <w:t>Кондратєвої</w:t>
      </w:r>
      <w:proofErr w:type="spellEnd"/>
      <w:r w:rsidR="00C9419E">
        <w:rPr>
          <w:szCs w:val="28"/>
          <w:lang w:val="uk-UA"/>
        </w:rPr>
        <w:t xml:space="preserve"> Н</w:t>
      </w:r>
      <w:r>
        <w:rPr>
          <w:szCs w:val="28"/>
          <w:lang w:val="uk-UA"/>
        </w:rPr>
        <w:t>.</w:t>
      </w:r>
    </w:p>
    <w:p w:rsidR="003F5857" w:rsidRDefault="003F5857" w:rsidP="003F5857">
      <w:pPr>
        <w:ind w:left="360" w:hanging="360"/>
        <w:rPr>
          <w:sz w:val="28"/>
          <w:szCs w:val="28"/>
          <w:lang w:val="uk-UA"/>
        </w:rPr>
      </w:pPr>
    </w:p>
    <w:p w:rsidR="003F5857" w:rsidRPr="009B3200" w:rsidRDefault="003F5857" w:rsidP="00BF56DF">
      <w:pPr>
        <w:ind w:left="360" w:hanging="360"/>
        <w:jc w:val="center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</w:t>
      </w:r>
      <w:r w:rsidR="00BF56DF"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>:</w:t>
      </w:r>
    </w:p>
    <w:p w:rsidR="003F5857" w:rsidRPr="000B4D7D" w:rsidRDefault="003F5857" w:rsidP="00BF56DF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3</w:t>
      </w:r>
    </w:p>
    <w:p w:rsidR="003F5857" w:rsidRPr="000B4D7D" w:rsidRDefault="003F5857" w:rsidP="00BF56DF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3F5857" w:rsidRPr="000B4D7D" w:rsidRDefault="003F5857" w:rsidP="00BF56DF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3F5857" w:rsidRPr="000B4D7D" w:rsidRDefault="003F5857" w:rsidP="00BF56DF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1</w:t>
      </w:r>
    </w:p>
    <w:p w:rsidR="003F5857" w:rsidRDefault="003F5857" w:rsidP="00BF56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– 4</w:t>
      </w:r>
    </w:p>
    <w:p w:rsidR="003F5857" w:rsidRDefault="003F5857" w:rsidP="0063257E">
      <w:pPr>
        <w:jc w:val="both"/>
        <w:rPr>
          <w:sz w:val="28"/>
          <w:szCs w:val="28"/>
          <w:lang w:val="uk-UA"/>
        </w:rPr>
      </w:pPr>
    </w:p>
    <w:p w:rsidR="00D774D2" w:rsidRDefault="00D774D2" w:rsidP="00632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питань:</w:t>
      </w:r>
    </w:p>
    <w:p w:rsidR="00D774D2" w:rsidRDefault="00D774D2" w:rsidP="00632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черги денної</w:t>
      </w:r>
    </w:p>
    <w:p w:rsidR="00BF56DF" w:rsidRDefault="00BF56DF" w:rsidP="001367A0">
      <w:pPr>
        <w:ind w:left="360" w:hanging="360"/>
        <w:jc w:val="center"/>
        <w:rPr>
          <w:sz w:val="28"/>
          <w:szCs w:val="28"/>
          <w:lang w:val="uk-UA"/>
        </w:rPr>
      </w:pPr>
    </w:p>
    <w:p w:rsidR="00BF56DF" w:rsidRDefault="00F600F1" w:rsidP="001367A0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367A0" w:rsidRPr="009B3200" w:rsidRDefault="00F600F1" w:rsidP="001367A0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367A0" w:rsidRPr="009B3200">
        <w:rPr>
          <w:sz w:val="28"/>
          <w:szCs w:val="28"/>
          <w:lang w:val="uk-UA"/>
        </w:rPr>
        <w:t>Г</w:t>
      </w:r>
      <w:r w:rsidR="001367A0">
        <w:rPr>
          <w:sz w:val="28"/>
          <w:szCs w:val="28"/>
          <w:lang w:val="uk-UA"/>
        </w:rPr>
        <w:t>олосували</w:t>
      </w:r>
      <w:r w:rsidR="001367A0" w:rsidRPr="009B3200">
        <w:rPr>
          <w:sz w:val="28"/>
          <w:szCs w:val="28"/>
          <w:lang w:val="uk-UA"/>
        </w:rPr>
        <w:t xml:space="preserve"> :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1367A0" w:rsidRDefault="00521375" w:rsidP="001367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367A0"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D774D2" w:rsidRDefault="00D774D2" w:rsidP="001367A0">
      <w:pPr>
        <w:jc w:val="center"/>
        <w:rPr>
          <w:sz w:val="28"/>
          <w:szCs w:val="28"/>
          <w:lang w:val="uk-UA"/>
        </w:rPr>
      </w:pPr>
    </w:p>
    <w:p w:rsidR="00CC7B0F" w:rsidRPr="009C0CF2" w:rsidRDefault="001367A0" w:rsidP="00CC7B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C7B0F" w:rsidRPr="009C0CF2">
        <w:rPr>
          <w:sz w:val="28"/>
          <w:szCs w:val="28"/>
          <w:lang w:val="uk-UA"/>
        </w:rPr>
        <w:t>СЛУХАЛИ:</w:t>
      </w:r>
    </w:p>
    <w:p w:rsidR="00937C69" w:rsidRPr="000530EF" w:rsidRDefault="00937C69" w:rsidP="00937C6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</w:t>
      </w:r>
      <w:r w:rsidR="00C9419E">
        <w:rPr>
          <w:sz w:val="28"/>
          <w:szCs w:val="28"/>
          <w:lang w:val="uk-UA"/>
        </w:rPr>
        <w:t xml:space="preserve">проінформувала </w:t>
      </w:r>
      <w:r w:rsidR="00BF56D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затвердження проекту землеустрою щодо встановлення (зміни) меж населеного пункту села </w:t>
      </w:r>
      <w:proofErr w:type="spellStart"/>
      <w:r>
        <w:rPr>
          <w:sz w:val="28"/>
          <w:szCs w:val="28"/>
          <w:lang w:val="uk-UA"/>
        </w:rPr>
        <w:t>Кам’янське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 w:rsidRPr="000530EF">
        <w:rPr>
          <w:sz w:val="28"/>
          <w:szCs w:val="28"/>
          <w:lang w:val="uk-UA"/>
        </w:rPr>
        <w:t>.</w:t>
      </w:r>
    </w:p>
    <w:p w:rsidR="00F600F1" w:rsidRDefault="00F600F1" w:rsidP="00937C69">
      <w:pPr>
        <w:ind w:firstLine="708"/>
        <w:jc w:val="both"/>
        <w:rPr>
          <w:sz w:val="28"/>
          <w:szCs w:val="28"/>
          <w:lang w:val="uk-UA"/>
        </w:rPr>
      </w:pPr>
    </w:p>
    <w:p w:rsidR="001367A0" w:rsidRDefault="001367A0" w:rsidP="001367A0">
      <w:pPr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ВИСТУПИЛИ:</w:t>
      </w:r>
    </w:p>
    <w:p w:rsidR="00F600F1" w:rsidRDefault="00F600F1" w:rsidP="001367A0">
      <w:pPr>
        <w:jc w:val="both"/>
        <w:rPr>
          <w:sz w:val="28"/>
          <w:szCs w:val="28"/>
          <w:lang w:val="uk-UA"/>
        </w:rPr>
      </w:pPr>
    </w:p>
    <w:p w:rsidR="001367A0" w:rsidRDefault="001367A0" w:rsidP="001367A0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1367A0" w:rsidRPr="000F556A" w:rsidRDefault="001367A0" w:rsidP="001367A0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1. Погодитися з запропонованим проектом рішення.</w:t>
      </w:r>
    </w:p>
    <w:p w:rsidR="001367A0" w:rsidRPr="000F556A" w:rsidRDefault="001367A0" w:rsidP="001367A0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Pr="009B3200" w:rsidRDefault="00F600F1" w:rsidP="00C80A30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80A30" w:rsidRPr="009B3200">
        <w:rPr>
          <w:sz w:val="28"/>
          <w:szCs w:val="28"/>
          <w:lang w:val="uk-UA"/>
        </w:rPr>
        <w:t>Г</w:t>
      </w:r>
      <w:r w:rsidR="00C80A30">
        <w:rPr>
          <w:sz w:val="28"/>
          <w:szCs w:val="28"/>
          <w:lang w:val="uk-UA"/>
        </w:rPr>
        <w:t>олосували</w:t>
      </w:r>
      <w:r w:rsidR="00C80A30" w:rsidRPr="009B3200">
        <w:rPr>
          <w:sz w:val="28"/>
          <w:szCs w:val="28"/>
          <w:lang w:val="uk-UA"/>
        </w:rPr>
        <w:t xml:space="preserve"> :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C80A30" w:rsidRDefault="00F600F1" w:rsidP="00C80A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80A30"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937C69" w:rsidRPr="009C0CF2" w:rsidRDefault="00937C69" w:rsidP="00937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C0CF2">
        <w:rPr>
          <w:sz w:val="28"/>
          <w:szCs w:val="28"/>
          <w:lang w:val="uk-UA"/>
        </w:rPr>
        <w:t>СЛУХАЛИ:</w:t>
      </w:r>
    </w:p>
    <w:p w:rsidR="00937C69" w:rsidRPr="00174DCD" w:rsidRDefault="00937C69" w:rsidP="00937C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проінформувала про затвердження проекту землеустрою щодо встановлення (зміни) меж населеного пункту села Плавні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 w:rsidRPr="00174DCD">
        <w:rPr>
          <w:sz w:val="28"/>
          <w:szCs w:val="28"/>
          <w:lang w:val="uk-UA"/>
        </w:rPr>
        <w:t>.</w:t>
      </w:r>
    </w:p>
    <w:p w:rsidR="00937C69" w:rsidRDefault="00937C69" w:rsidP="00937C69">
      <w:pPr>
        <w:jc w:val="both"/>
        <w:rPr>
          <w:sz w:val="28"/>
          <w:szCs w:val="28"/>
          <w:lang w:val="uk-UA"/>
        </w:rPr>
      </w:pPr>
    </w:p>
    <w:p w:rsidR="00937C69" w:rsidRDefault="00937C69" w:rsidP="00937C69">
      <w:pPr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ВИСТУПИЛИ:</w:t>
      </w:r>
    </w:p>
    <w:p w:rsidR="00937C69" w:rsidRDefault="00937C69" w:rsidP="00937C69">
      <w:pPr>
        <w:jc w:val="both"/>
        <w:rPr>
          <w:sz w:val="28"/>
          <w:szCs w:val="28"/>
          <w:lang w:val="uk-UA"/>
        </w:rPr>
      </w:pPr>
    </w:p>
    <w:p w:rsidR="00937C69" w:rsidRDefault="00937C69" w:rsidP="00937C69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937C69" w:rsidRPr="000F556A" w:rsidRDefault="00937C69" w:rsidP="00937C69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1. Погодитися з запропонованим проектом рішення.</w:t>
      </w:r>
    </w:p>
    <w:p w:rsidR="00937C69" w:rsidRPr="000F556A" w:rsidRDefault="00937C69" w:rsidP="00937C69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937C69" w:rsidRDefault="00937C69" w:rsidP="00937C69">
      <w:pPr>
        <w:ind w:firstLine="708"/>
        <w:jc w:val="both"/>
        <w:rPr>
          <w:sz w:val="28"/>
          <w:szCs w:val="28"/>
          <w:lang w:val="uk-UA"/>
        </w:rPr>
      </w:pPr>
    </w:p>
    <w:p w:rsidR="00937C69" w:rsidRPr="009B3200" w:rsidRDefault="00937C69" w:rsidP="00937C69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B32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 xml:space="preserve"> :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4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937C69" w:rsidRDefault="00937C69" w:rsidP="00937C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Всього – 4</w:t>
      </w:r>
    </w:p>
    <w:p w:rsidR="00937C69" w:rsidRDefault="00937C69" w:rsidP="00937C69">
      <w:pPr>
        <w:jc w:val="both"/>
        <w:rPr>
          <w:sz w:val="28"/>
          <w:szCs w:val="28"/>
          <w:lang w:val="uk-UA"/>
        </w:rPr>
      </w:pPr>
    </w:p>
    <w:p w:rsidR="00937C69" w:rsidRPr="009C0CF2" w:rsidRDefault="00937C69" w:rsidP="00937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C0CF2">
        <w:rPr>
          <w:sz w:val="28"/>
          <w:szCs w:val="28"/>
          <w:lang w:val="uk-UA"/>
        </w:rPr>
        <w:t>СЛУХАЛИ:</w:t>
      </w:r>
    </w:p>
    <w:p w:rsidR="00937C69" w:rsidRPr="00174DCD" w:rsidRDefault="00937C69" w:rsidP="00BF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проінформувала про затвердження технічної документації із землеустрою щодо інвентаризації земель </w:t>
      </w:r>
      <w:proofErr w:type="spellStart"/>
      <w:r>
        <w:rPr>
          <w:sz w:val="28"/>
          <w:szCs w:val="28"/>
          <w:lang w:val="uk-UA"/>
        </w:rPr>
        <w:t>Василівській</w:t>
      </w:r>
      <w:proofErr w:type="spellEnd"/>
      <w:r>
        <w:rPr>
          <w:sz w:val="28"/>
          <w:szCs w:val="28"/>
          <w:lang w:val="uk-UA"/>
        </w:rPr>
        <w:t xml:space="preserve"> районній раді Запорізької області, для обслуговування комплексу будівель комунальної установи «</w:t>
      </w:r>
      <w:proofErr w:type="spellStart"/>
      <w:r>
        <w:rPr>
          <w:sz w:val="28"/>
          <w:szCs w:val="28"/>
          <w:lang w:val="uk-UA"/>
        </w:rPr>
        <w:t>Василівська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лікарня», за адресою м. </w:t>
      </w:r>
      <w:proofErr w:type="spellStart"/>
      <w:r>
        <w:rPr>
          <w:sz w:val="28"/>
          <w:szCs w:val="28"/>
          <w:lang w:val="uk-UA"/>
        </w:rPr>
        <w:t>Василівка</w:t>
      </w:r>
      <w:proofErr w:type="spellEnd"/>
      <w:r>
        <w:rPr>
          <w:sz w:val="28"/>
          <w:szCs w:val="28"/>
          <w:lang w:val="uk-UA"/>
        </w:rPr>
        <w:t xml:space="preserve"> вул. Лікарняна 5,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lang w:val="uk-UA"/>
        </w:rPr>
        <w:t>.</w:t>
      </w:r>
    </w:p>
    <w:p w:rsidR="00937C69" w:rsidRDefault="00937C69" w:rsidP="00937C69">
      <w:pPr>
        <w:jc w:val="both"/>
        <w:rPr>
          <w:sz w:val="28"/>
          <w:szCs w:val="28"/>
          <w:lang w:val="uk-UA"/>
        </w:rPr>
      </w:pPr>
    </w:p>
    <w:p w:rsidR="00937C69" w:rsidRDefault="00937C69" w:rsidP="00937C69">
      <w:pPr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ВИСТУПИЛИ:</w:t>
      </w:r>
    </w:p>
    <w:p w:rsidR="00937C69" w:rsidRDefault="00937C69" w:rsidP="00937C69">
      <w:pPr>
        <w:jc w:val="both"/>
        <w:rPr>
          <w:sz w:val="28"/>
          <w:szCs w:val="28"/>
          <w:lang w:val="uk-UA"/>
        </w:rPr>
      </w:pPr>
    </w:p>
    <w:p w:rsidR="00BF56DF" w:rsidRDefault="00BF56DF" w:rsidP="00937C69">
      <w:pPr>
        <w:ind w:left="360" w:hanging="360"/>
        <w:rPr>
          <w:sz w:val="28"/>
          <w:szCs w:val="28"/>
          <w:lang w:val="uk-UA"/>
        </w:rPr>
      </w:pPr>
    </w:p>
    <w:p w:rsidR="00937C69" w:rsidRDefault="00937C69" w:rsidP="00937C69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937C69" w:rsidRPr="000F556A" w:rsidRDefault="00937C69" w:rsidP="00937C69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1. Погодитися з запропонованим проектом рішення.</w:t>
      </w:r>
    </w:p>
    <w:p w:rsidR="00937C69" w:rsidRPr="000F556A" w:rsidRDefault="00937C69" w:rsidP="00937C69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937C69" w:rsidRDefault="00937C69" w:rsidP="00937C69">
      <w:pPr>
        <w:ind w:firstLine="708"/>
        <w:jc w:val="both"/>
        <w:rPr>
          <w:sz w:val="28"/>
          <w:szCs w:val="28"/>
          <w:lang w:val="uk-UA"/>
        </w:rPr>
      </w:pPr>
    </w:p>
    <w:p w:rsidR="00937C69" w:rsidRPr="009B3200" w:rsidRDefault="00937C69" w:rsidP="00937C69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B32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 xml:space="preserve"> :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4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937C69" w:rsidRDefault="00937C69" w:rsidP="00937C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Всього – 4</w:t>
      </w:r>
    </w:p>
    <w:p w:rsidR="00937C69" w:rsidRDefault="00937C69" w:rsidP="00C80A30">
      <w:pPr>
        <w:jc w:val="center"/>
        <w:rPr>
          <w:sz w:val="28"/>
          <w:szCs w:val="28"/>
          <w:lang w:val="uk-UA"/>
        </w:rPr>
      </w:pPr>
    </w:p>
    <w:p w:rsidR="00937C69" w:rsidRPr="009C0CF2" w:rsidRDefault="00937C69" w:rsidP="00937C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C0CF2">
        <w:rPr>
          <w:sz w:val="28"/>
          <w:szCs w:val="28"/>
          <w:lang w:val="uk-UA"/>
        </w:rPr>
        <w:t>СЛУХАЛИ:</w:t>
      </w:r>
    </w:p>
    <w:p w:rsidR="00937C69" w:rsidRDefault="00937C69" w:rsidP="00937C6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07A9B">
        <w:rPr>
          <w:sz w:val="28"/>
          <w:szCs w:val="28"/>
          <w:lang w:val="uk-UA"/>
        </w:rPr>
        <w:t>Рум'янцева</w:t>
      </w:r>
      <w:proofErr w:type="spellEnd"/>
      <w:r w:rsidRPr="00F07A9B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проінформувала</w:t>
      </w:r>
      <w:r w:rsidRPr="00937C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>
        <w:rPr>
          <w:sz w:val="28"/>
          <w:szCs w:val="28"/>
          <w:lang w:val="uk-UA"/>
        </w:rPr>
        <w:t>Василівській</w:t>
      </w:r>
      <w:proofErr w:type="spellEnd"/>
      <w:r>
        <w:rPr>
          <w:sz w:val="28"/>
          <w:szCs w:val="28"/>
          <w:lang w:val="uk-UA"/>
        </w:rPr>
        <w:t xml:space="preserve"> районній раді Запорізької області, для обслуговування будівель ортопедичного та стоматологічного відділення комунальної установи «</w:t>
      </w:r>
      <w:proofErr w:type="spellStart"/>
      <w:r>
        <w:rPr>
          <w:sz w:val="28"/>
          <w:szCs w:val="28"/>
          <w:lang w:val="uk-UA"/>
        </w:rPr>
        <w:t>Василівська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лікарня», за адресою м. </w:t>
      </w:r>
      <w:proofErr w:type="spellStart"/>
      <w:r>
        <w:rPr>
          <w:sz w:val="28"/>
          <w:szCs w:val="28"/>
          <w:lang w:val="uk-UA"/>
        </w:rPr>
        <w:t>Василівка</w:t>
      </w:r>
      <w:proofErr w:type="spellEnd"/>
      <w:r>
        <w:rPr>
          <w:sz w:val="28"/>
          <w:szCs w:val="28"/>
          <w:lang w:val="uk-UA"/>
        </w:rPr>
        <w:t xml:space="preserve"> вул. Державна 6,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області.</w:t>
      </w:r>
    </w:p>
    <w:p w:rsidR="001367A0" w:rsidRDefault="001367A0" w:rsidP="00937C69">
      <w:pPr>
        <w:ind w:firstLine="708"/>
        <w:jc w:val="both"/>
        <w:rPr>
          <w:sz w:val="28"/>
          <w:szCs w:val="28"/>
          <w:lang w:val="uk-UA"/>
        </w:rPr>
      </w:pPr>
    </w:p>
    <w:p w:rsidR="00937C69" w:rsidRDefault="00937C69" w:rsidP="00937C69">
      <w:pPr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ВИСТУПИЛИ:</w:t>
      </w:r>
    </w:p>
    <w:p w:rsidR="00937C69" w:rsidRDefault="00937C69" w:rsidP="00937C69">
      <w:pPr>
        <w:jc w:val="both"/>
        <w:rPr>
          <w:sz w:val="28"/>
          <w:szCs w:val="28"/>
          <w:lang w:val="uk-UA"/>
        </w:rPr>
      </w:pPr>
    </w:p>
    <w:p w:rsidR="00937C69" w:rsidRDefault="00937C69" w:rsidP="00937C69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937C69" w:rsidRPr="000F556A" w:rsidRDefault="00937C69" w:rsidP="00937C69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1. Погодитися з запропонованим проектом рішення.</w:t>
      </w:r>
    </w:p>
    <w:p w:rsidR="00937C69" w:rsidRPr="000F556A" w:rsidRDefault="00937C69" w:rsidP="00937C69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937C69" w:rsidRDefault="00937C69" w:rsidP="00937C69">
      <w:pPr>
        <w:ind w:firstLine="708"/>
        <w:jc w:val="both"/>
        <w:rPr>
          <w:sz w:val="28"/>
          <w:szCs w:val="28"/>
          <w:lang w:val="uk-UA"/>
        </w:rPr>
      </w:pPr>
    </w:p>
    <w:p w:rsidR="00937C69" w:rsidRPr="009B3200" w:rsidRDefault="00937C69" w:rsidP="00937C69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B32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 xml:space="preserve"> :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4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937C69" w:rsidRPr="000B4D7D" w:rsidRDefault="00937C69" w:rsidP="00937C69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937C69" w:rsidRDefault="00937C69" w:rsidP="00937C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Всього – 4</w:t>
      </w:r>
    </w:p>
    <w:p w:rsidR="00937C69" w:rsidRDefault="00937C69" w:rsidP="00937C69">
      <w:pPr>
        <w:ind w:firstLine="708"/>
        <w:jc w:val="both"/>
        <w:rPr>
          <w:sz w:val="28"/>
          <w:szCs w:val="28"/>
          <w:lang w:val="uk-UA"/>
        </w:rPr>
      </w:pPr>
    </w:p>
    <w:p w:rsidR="00937C69" w:rsidRDefault="00937C69" w:rsidP="00937C69">
      <w:pPr>
        <w:ind w:firstLine="708"/>
        <w:jc w:val="both"/>
        <w:rPr>
          <w:sz w:val="28"/>
          <w:szCs w:val="28"/>
          <w:lang w:val="uk-UA"/>
        </w:rPr>
      </w:pPr>
    </w:p>
    <w:p w:rsidR="00C80A30" w:rsidRPr="009C0CF2" w:rsidRDefault="00937C69" w:rsidP="00C80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0A30">
        <w:rPr>
          <w:sz w:val="28"/>
          <w:szCs w:val="28"/>
          <w:lang w:val="uk-UA"/>
        </w:rPr>
        <w:t xml:space="preserve">. </w:t>
      </w:r>
      <w:r w:rsidR="00C80A30" w:rsidRPr="009C0CF2">
        <w:rPr>
          <w:sz w:val="28"/>
          <w:szCs w:val="28"/>
          <w:lang w:val="uk-UA"/>
        </w:rPr>
        <w:t>СЛУХАЛИ:</w:t>
      </w:r>
    </w:p>
    <w:p w:rsidR="001367A0" w:rsidRDefault="00347523" w:rsidP="00CC7B0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Паньовін</w:t>
      </w:r>
      <w:proofErr w:type="spellEnd"/>
      <w:r w:rsidR="00C80A30" w:rsidRPr="00435834">
        <w:rPr>
          <w:sz w:val="28"/>
          <w:szCs w:val="28"/>
          <w:lang w:val="uk-UA"/>
        </w:rPr>
        <w:t xml:space="preserve"> В.</w:t>
      </w:r>
      <w:r w:rsidR="00C80A30">
        <w:rPr>
          <w:sz w:val="28"/>
          <w:szCs w:val="28"/>
          <w:lang w:val="uk-UA"/>
        </w:rPr>
        <w:t xml:space="preserve"> ознайомив членів постійної комісії із чергою денною пленарного засідання </w:t>
      </w:r>
      <w:r w:rsidR="00937C69">
        <w:rPr>
          <w:sz w:val="28"/>
          <w:szCs w:val="28"/>
          <w:lang w:val="uk-UA"/>
        </w:rPr>
        <w:t>п</w:t>
      </w:r>
      <w:r w:rsidR="00937C69" w:rsidRPr="00937C69">
        <w:rPr>
          <w:sz w:val="28"/>
          <w:szCs w:val="28"/>
          <w:lang w:val="uk-UA"/>
        </w:rPr>
        <w:t>’</w:t>
      </w:r>
      <w:r w:rsidR="00937C69">
        <w:rPr>
          <w:sz w:val="28"/>
          <w:szCs w:val="28"/>
          <w:lang w:val="uk-UA"/>
        </w:rPr>
        <w:t>ятдесятої</w:t>
      </w:r>
      <w:r w:rsidR="00C80A30">
        <w:rPr>
          <w:sz w:val="28"/>
          <w:szCs w:val="28"/>
          <w:lang w:val="uk-UA"/>
        </w:rPr>
        <w:t xml:space="preserve"> (позачергової) сесії </w:t>
      </w:r>
      <w:r w:rsidR="004371BF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 xml:space="preserve"> (додається).</w:t>
      </w:r>
    </w:p>
    <w:p w:rsidR="00937C69" w:rsidRDefault="00937C69" w:rsidP="00C80A30">
      <w:pPr>
        <w:ind w:left="360" w:hanging="360"/>
        <w:rPr>
          <w:sz w:val="28"/>
          <w:szCs w:val="28"/>
          <w:lang w:val="uk-UA"/>
        </w:rPr>
      </w:pPr>
    </w:p>
    <w:p w:rsidR="00C80A30" w:rsidRDefault="00C80A30" w:rsidP="00C80A30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Узгодити порядок денний </w:t>
      </w:r>
      <w:r w:rsidR="00937C69">
        <w:rPr>
          <w:sz w:val="28"/>
          <w:szCs w:val="28"/>
          <w:lang w:val="uk-UA"/>
        </w:rPr>
        <w:t>п</w:t>
      </w:r>
      <w:r w:rsidR="00937C69" w:rsidRPr="00937C69">
        <w:rPr>
          <w:sz w:val="28"/>
          <w:szCs w:val="28"/>
          <w:lang w:val="uk-UA"/>
        </w:rPr>
        <w:t>’</w:t>
      </w:r>
      <w:r w:rsidR="00937C69">
        <w:rPr>
          <w:sz w:val="28"/>
          <w:szCs w:val="28"/>
          <w:lang w:val="uk-UA"/>
        </w:rPr>
        <w:t>ятдесятої</w:t>
      </w:r>
      <w:r w:rsidR="0034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(позачергової) сесії районної ради сьомого скликання.</w:t>
      </w:r>
    </w:p>
    <w:p w:rsidR="00C80A30" w:rsidRDefault="00C80A30" w:rsidP="00C80A30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відповідні питання на сесії районної ради.</w:t>
      </w: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BF56DF" w:rsidRDefault="00BF56DF" w:rsidP="00C80A30">
      <w:pPr>
        <w:ind w:left="360" w:hanging="360"/>
        <w:jc w:val="center"/>
        <w:rPr>
          <w:sz w:val="28"/>
          <w:szCs w:val="28"/>
          <w:lang w:val="uk-UA"/>
        </w:rPr>
      </w:pPr>
    </w:p>
    <w:p w:rsidR="00C80A30" w:rsidRPr="009B3200" w:rsidRDefault="00C80A30" w:rsidP="00C80A30">
      <w:pPr>
        <w:ind w:left="360" w:hanging="360"/>
        <w:jc w:val="center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 xml:space="preserve"> :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C80A30" w:rsidRDefault="00C80A30" w:rsidP="00C80A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BF56DF" w:rsidRDefault="00BF56DF" w:rsidP="00C80A30">
      <w:pPr>
        <w:jc w:val="center"/>
        <w:rPr>
          <w:sz w:val="28"/>
          <w:szCs w:val="28"/>
          <w:lang w:val="uk-UA"/>
        </w:rPr>
      </w:pPr>
    </w:p>
    <w:p w:rsidR="00C80A30" w:rsidRDefault="00C80A30" w:rsidP="00C80A30">
      <w:pPr>
        <w:ind w:firstLine="70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                                             </w:t>
      </w:r>
      <w:r w:rsidR="00BF56D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="00BF56DF">
        <w:rPr>
          <w:sz w:val="28"/>
          <w:szCs w:val="28"/>
          <w:lang w:val="uk-UA"/>
        </w:rPr>
        <w:t>іктор КАРПЕНКО</w:t>
      </w: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80A30" w:rsidRP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4371BF" w:rsidRDefault="00C80A30" w:rsidP="00117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</w:t>
      </w:r>
      <w:r w:rsidR="003F5857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347523">
        <w:rPr>
          <w:sz w:val="28"/>
          <w:szCs w:val="28"/>
          <w:lang w:val="uk-UA"/>
        </w:rPr>
        <w:t xml:space="preserve"> Наталія КОНДРАТЄВА</w:t>
      </w:r>
      <w:r>
        <w:rPr>
          <w:sz w:val="28"/>
          <w:szCs w:val="28"/>
          <w:lang w:val="uk-UA"/>
        </w:rPr>
        <w:t xml:space="preserve">    </w:t>
      </w:r>
    </w:p>
    <w:sectPr w:rsidR="004371BF" w:rsidSect="00BF5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244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B0ED6"/>
    <w:multiLevelType w:val="hybridMultilevel"/>
    <w:tmpl w:val="F844D73E"/>
    <w:lvl w:ilvl="0" w:tplc="F1947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DE16E2"/>
    <w:multiLevelType w:val="hybridMultilevel"/>
    <w:tmpl w:val="BB8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3216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117ABC"/>
    <w:rsid w:val="001367A0"/>
    <w:rsid w:val="0018644F"/>
    <w:rsid w:val="00347523"/>
    <w:rsid w:val="003660B5"/>
    <w:rsid w:val="003F5857"/>
    <w:rsid w:val="00435834"/>
    <w:rsid w:val="004371BF"/>
    <w:rsid w:val="004E293D"/>
    <w:rsid w:val="004F6B85"/>
    <w:rsid w:val="00521375"/>
    <w:rsid w:val="0063257E"/>
    <w:rsid w:val="00676A4F"/>
    <w:rsid w:val="006D224E"/>
    <w:rsid w:val="00792A6C"/>
    <w:rsid w:val="0084678D"/>
    <w:rsid w:val="00937C69"/>
    <w:rsid w:val="009673D3"/>
    <w:rsid w:val="009A419E"/>
    <w:rsid w:val="00BF56DF"/>
    <w:rsid w:val="00C15733"/>
    <w:rsid w:val="00C15D3E"/>
    <w:rsid w:val="00C555BF"/>
    <w:rsid w:val="00C80A30"/>
    <w:rsid w:val="00C9419E"/>
    <w:rsid w:val="00CC7B0F"/>
    <w:rsid w:val="00CC7FB6"/>
    <w:rsid w:val="00D06D19"/>
    <w:rsid w:val="00D42796"/>
    <w:rsid w:val="00D774D2"/>
    <w:rsid w:val="00DA4B01"/>
    <w:rsid w:val="00E81709"/>
    <w:rsid w:val="00E84701"/>
    <w:rsid w:val="00F256AC"/>
    <w:rsid w:val="00F412D4"/>
    <w:rsid w:val="00F6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C57-E0CA-4957-AC5A-AEB2D8B5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2020-02-24T11:10:00Z</cp:lastPrinted>
  <dcterms:created xsi:type="dcterms:W3CDTF">2020-02-19T14:31:00Z</dcterms:created>
  <dcterms:modified xsi:type="dcterms:W3CDTF">2020-02-24T11:12:00Z</dcterms:modified>
</cp:coreProperties>
</file>