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3D" w:rsidRPr="00D10370" w:rsidRDefault="004E293D" w:rsidP="004E293D">
      <w:pPr>
        <w:ind w:right="-5246"/>
        <w:rPr>
          <w:rFonts w:ascii="Arial" w:hAnsi="Arial"/>
          <w:sz w:val="28"/>
          <w:szCs w:val="28"/>
          <w:lang w:val="uk-UA"/>
        </w:rPr>
      </w:pPr>
      <w:bookmarkStart w:id="0" w:name="_GoBack"/>
      <w:bookmarkEnd w:id="0"/>
    </w:p>
    <w:p w:rsidR="004E293D" w:rsidRPr="00D10370" w:rsidRDefault="00D10370" w:rsidP="004E293D">
      <w:pPr>
        <w:framePr w:hSpace="141" w:wrap="around" w:vAnchor="text" w:hAnchor="page" w:x="6196" w:y="1"/>
        <w:jc w:val="center"/>
        <w:rPr>
          <w:sz w:val="28"/>
          <w:szCs w:val="28"/>
          <w:lang w:val="uk-UA"/>
        </w:rPr>
      </w:pPr>
      <w:r w:rsidRPr="00D10370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6" o:title=""/>
          </v:shape>
          <o:OLEObject Type="Embed" ProgID="Word.Document.8" ShapeID="_x0000_i1025" DrawAspect="Content" ObjectID="_1655033071" r:id="rId7"/>
        </w:object>
      </w:r>
    </w:p>
    <w:p w:rsidR="00D10370" w:rsidRPr="00D10370" w:rsidRDefault="004E293D" w:rsidP="00D10370">
      <w:pPr>
        <w:ind w:right="-5246"/>
        <w:rPr>
          <w:rFonts w:ascii="Arial" w:hAnsi="Arial"/>
          <w:sz w:val="28"/>
          <w:szCs w:val="28"/>
          <w:lang w:val="uk-UA"/>
        </w:rPr>
      </w:pPr>
      <w:r w:rsidRPr="00D10370">
        <w:rPr>
          <w:rFonts w:ascii="Arial" w:hAnsi="Arial"/>
          <w:sz w:val="28"/>
          <w:szCs w:val="28"/>
          <w:lang w:val="uk-UA"/>
        </w:rPr>
        <w:tab/>
      </w:r>
    </w:p>
    <w:p w:rsidR="00D10370" w:rsidRPr="00D10370" w:rsidRDefault="00D10370" w:rsidP="00D10370">
      <w:pPr>
        <w:ind w:right="-5246"/>
        <w:rPr>
          <w:rFonts w:ascii="Arial" w:hAnsi="Arial"/>
          <w:sz w:val="28"/>
          <w:szCs w:val="28"/>
          <w:lang w:val="uk-UA"/>
        </w:rPr>
      </w:pPr>
    </w:p>
    <w:p w:rsidR="00D10370" w:rsidRPr="00D10370" w:rsidRDefault="00D10370" w:rsidP="00D10370">
      <w:pPr>
        <w:ind w:right="-39"/>
        <w:jc w:val="center"/>
        <w:rPr>
          <w:b/>
          <w:sz w:val="28"/>
          <w:szCs w:val="28"/>
          <w:lang w:val="uk-UA"/>
        </w:rPr>
      </w:pPr>
    </w:p>
    <w:p w:rsidR="00D10370" w:rsidRDefault="00D10370" w:rsidP="00D10370">
      <w:pPr>
        <w:ind w:right="-39"/>
        <w:jc w:val="center"/>
        <w:rPr>
          <w:b/>
          <w:sz w:val="28"/>
          <w:szCs w:val="28"/>
          <w:lang w:val="uk-UA"/>
        </w:rPr>
      </w:pPr>
    </w:p>
    <w:p w:rsidR="00D10370" w:rsidRPr="00D10370" w:rsidRDefault="00D10370" w:rsidP="00D10370">
      <w:pPr>
        <w:ind w:right="-39"/>
        <w:jc w:val="center"/>
        <w:rPr>
          <w:b/>
          <w:sz w:val="28"/>
          <w:szCs w:val="28"/>
          <w:lang w:val="uk-UA"/>
        </w:rPr>
      </w:pPr>
      <w:r w:rsidRPr="00D10370">
        <w:rPr>
          <w:b/>
          <w:sz w:val="28"/>
          <w:szCs w:val="28"/>
          <w:lang w:val="uk-UA"/>
        </w:rPr>
        <w:t>ВАСИЛІВСЬКА   РАЙОННА  РАДА</w:t>
      </w:r>
    </w:p>
    <w:p w:rsidR="00D10370" w:rsidRPr="00D10370" w:rsidRDefault="00D10370" w:rsidP="00D10370">
      <w:pPr>
        <w:ind w:right="-39"/>
        <w:jc w:val="center"/>
        <w:rPr>
          <w:b/>
          <w:sz w:val="28"/>
          <w:szCs w:val="28"/>
          <w:lang w:val="uk-UA"/>
        </w:rPr>
      </w:pPr>
      <w:r w:rsidRPr="00D10370">
        <w:rPr>
          <w:b/>
          <w:sz w:val="28"/>
          <w:szCs w:val="28"/>
          <w:lang w:val="uk-UA"/>
        </w:rPr>
        <w:t>ПОСТІЙНА КОМІСІЯ</w:t>
      </w:r>
    </w:p>
    <w:p w:rsidR="00D10370" w:rsidRPr="00D10370" w:rsidRDefault="00D10370" w:rsidP="00D10370">
      <w:pPr>
        <w:ind w:right="-39"/>
        <w:jc w:val="center"/>
        <w:rPr>
          <w:b/>
          <w:sz w:val="28"/>
          <w:szCs w:val="28"/>
          <w:lang w:val="uk-UA"/>
        </w:rPr>
      </w:pPr>
      <w:r w:rsidRPr="00D10370">
        <w:rPr>
          <w:b/>
          <w:sz w:val="28"/>
          <w:szCs w:val="28"/>
          <w:lang w:val="uk-UA"/>
        </w:rPr>
        <w:t xml:space="preserve">з питань регламенту, депутатської діяльності та етики </w:t>
      </w:r>
    </w:p>
    <w:p w:rsidR="00D10370" w:rsidRDefault="00D10370" w:rsidP="00D10370">
      <w:pPr>
        <w:jc w:val="center"/>
        <w:rPr>
          <w:lang w:val="uk-UA"/>
        </w:rPr>
      </w:pPr>
    </w:p>
    <w:p w:rsidR="004E293D" w:rsidRDefault="004E293D" w:rsidP="00D10370">
      <w:pPr>
        <w:tabs>
          <w:tab w:val="left" w:pos="4638"/>
        </w:tabs>
        <w:ind w:right="-5246"/>
        <w:rPr>
          <w:lang w:val="uk-UA"/>
        </w:rPr>
      </w:pPr>
    </w:p>
    <w:p w:rsidR="004E293D" w:rsidRPr="004A532A" w:rsidRDefault="004E293D" w:rsidP="004E293D">
      <w:pPr>
        <w:ind w:right="-39"/>
        <w:jc w:val="center"/>
        <w:rPr>
          <w:b/>
          <w:lang w:val="uk-UA"/>
        </w:rPr>
      </w:pPr>
      <w:r w:rsidRPr="00B4544E">
        <w:rPr>
          <w:b/>
          <w:lang w:val="uk-UA"/>
        </w:rPr>
        <w:t xml:space="preserve">П Р О Т О К О Л   № </w:t>
      </w:r>
      <w:r w:rsidR="0010693C" w:rsidRPr="0010693C">
        <w:rPr>
          <w:b/>
        </w:rPr>
        <w:t>1</w:t>
      </w:r>
      <w:r w:rsidR="004A532A">
        <w:rPr>
          <w:b/>
          <w:lang w:val="uk-UA"/>
        </w:rPr>
        <w:t>1</w:t>
      </w:r>
    </w:p>
    <w:p w:rsidR="004E293D" w:rsidRPr="00F712BF" w:rsidRDefault="004E293D" w:rsidP="004E293D">
      <w:pPr>
        <w:ind w:right="-39"/>
        <w:jc w:val="center"/>
        <w:rPr>
          <w:lang w:val="uk-UA"/>
        </w:rPr>
      </w:pPr>
    </w:p>
    <w:p w:rsidR="004E293D" w:rsidRPr="0082078C" w:rsidRDefault="004E293D" w:rsidP="004E293D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 xml:space="preserve">від </w:t>
      </w:r>
      <w:r w:rsidR="004A532A">
        <w:rPr>
          <w:sz w:val="28"/>
          <w:szCs w:val="28"/>
          <w:lang w:val="uk-UA"/>
        </w:rPr>
        <w:t>30</w:t>
      </w:r>
      <w:r w:rsidR="004B4071">
        <w:rPr>
          <w:sz w:val="28"/>
          <w:szCs w:val="28"/>
          <w:lang w:val="uk-UA"/>
        </w:rPr>
        <w:t xml:space="preserve"> </w:t>
      </w:r>
      <w:r w:rsidR="0018644F">
        <w:rPr>
          <w:sz w:val="28"/>
          <w:szCs w:val="28"/>
          <w:lang w:val="uk-UA"/>
        </w:rPr>
        <w:t>черв</w:t>
      </w:r>
      <w:r>
        <w:rPr>
          <w:sz w:val="28"/>
          <w:szCs w:val="28"/>
          <w:lang w:val="uk-UA"/>
        </w:rPr>
        <w:t>ня</w:t>
      </w:r>
      <w:r w:rsidRPr="0082078C">
        <w:rPr>
          <w:sz w:val="28"/>
          <w:szCs w:val="28"/>
          <w:lang w:val="uk-UA"/>
        </w:rPr>
        <w:t xml:space="preserve"> 20</w:t>
      </w:r>
      <w:r w:rsidR="007B241E">
        <w:rPr>
          <w:sz w:val="28"/>
          <w:szCs w:val="28"/>
          <w:lang w:val="uk-UA"/>
        </w:rPr>
        <w:t>20</w:t>
      </w:r>
      <w:r w:rsidRPr="0082078C">
        <w:rPr>
          <w:sz w:val="28"/>
          <w:szCs w:val="28"/>
          <w:lang w:val="uk-UA"/>
        </w:rPr>
        <w:t xml:space="preserve"> року                    </w:t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="007B241E">
        <w:rPr>
          <w:sz w:val="28"/>
          <w:szCs w:val="28"/>
          <w:lang w:val="uk-UA"/>
        </w:rPr>
        <w:t xml:space="preserve">            </w:t>
      </w:r>
      <w:r w:rsidRPr="0082078C">
        <w:rPr>
          <w:sz w:val="28"/>
          <w:szCs w:val="28"/>
          <w:lang w:val="uk-UA"/>
        </w:rPr>
        <w:tab/>
        <w:t xml:space="preserve">м. </w:t>
      </w:r>
      <w:proofErr w:type="spellStart"/>
      <w:r w:rsidRPr="0082078C">
        <w:rPr>
          <w:sz w:val="28"/>
          <w:szCs w:val="28"/>
          <w:lang w:val="uk-UA"/>
        </w:rPr>
        <w:t>Василівка</w:t>
      </w:r>
      <w:proofErr w:type="spellEnd"/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  <w:t xml:space="preserve">                                                               </w:t>
      </w:r>
    </w:p>
    <w:p w:rsidR="004E293D" w:rsidRPr="0082078C" w:rsidRDefault="004E293D" w:rsidP="004E293D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 xml:space="preserve">ПРИСУТНІ:                                                                    </w:t>
      </w:r>
      <w:r w:rsidRPr="0082078C">
        <w:rPr>
          <w:sz w:val="28"/>
          <w:szCs w:val="28"/>
          <w:lang w:val="uk-UA"/>
        </w:rPr>
        <w:tab/>
        <w:t xml:space="preserve">           ВІДСУТНІ: </w:t>
      </w:r>
    </w:p>
    <w:p w:rsidR="0018644F" w:rsidRDefault="007B241E" w:rsidP="0018644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Джуган</w:t>
      </w:r>
      <w:proofErr w:type="spellEnd"/>
      <w:r>
        <w:rPr>
          <w:sz w:val="28"/>
          <w:szCs w:val="28"/>
          <w:lang w:val="uk-UA"/>
        </w:rPr>
        <w:t xml:space="preserve"> С</w:t>
      </w:r>
      <w:r w:rsidR="00F2761F">
        <w:rPr>
          <w:sz w:val="28"/>
          <w:szCs w:val="28"/>
          <w:lang w:val="uk-UA"/>
        </w:rPr>
        <w:t xml:space="preserve">.                                                                          </w:t>
      </w:r>
      <w:r w:rsidR="00F2761F" w:rsidRPr="00F2761F">
        <w:rPr>
          <w:sz w:val="28"/>
          <w:szCs w:val="28"/>
          <w:lang w:val="uk-UA"/>
        </w:rPr>
        <w:t xml:space="preserve"> </w:t>
      </w:r>
      <w:r w:rsidR="00F2761F">
        <w:rPr>
          <w:sz w:val="28"/>
          <w:szCs w:val="28"/>
          <w:lang w:val="uk-UA"/>
        </w:rPr>
        <w:t xml:space="preserve">   Назаренко С.</w:t>
      </w:r>
      <w:r w:rsidR="0018644F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18644F" w:rsidRPr="0018644F">
        <w:rPr>
          <w:sz w:val="28"/>
          <w:szCs w:val="28"/>
          <w:lang w:val="uk-UA"/>
        </w:rPr>
        <w:t xml:space="preserve"> </w:t>
      </w:r>
    </w:p>
    <w:p w:rsidR="00EC40AB" w:rsidRDefault="007B241E" w:rsidP="00EC40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Антонюк М.</w:t>
      </w:r>
      <w:r w:rsidR="004E293D">
        <w:rPr>
          <w:sz w:val="28"/>
          <w:szCs w:val="28"/>
          <w:lang w:val="uk-UA"/>
        </w:rPr>
        <w:t xml:space="preserve"> </w:t>
      </w:r>
      <w:r w:rsidR="002A5C1B" w:rsidRPr="00ED6DC8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EC40AB">
        <w:rPr>
          <w:sz w:val="28"/>
          <w:szCs w:val="28"/>
          <w:lang w:val="uk-UA"/>
        </w:rPr>
        <w:t>Безуглов</w:t>
      </w:r>
      <w:proofErr w:type="spellEnd"/>
      <w:r w:rsidR="00EC40AB">
        <w:rPr>
          <w:sz w:val="28"/>
          <w:szCs w:val="28"/>
          <w:lang w:val="uk-UA"/>
        </w:rPr>
        <w:t xml:space="preserve"> В.</w:t>
      </w:r>
    </w:p>
    <w:p w:rsidR="004E293D" w:rsidRDefault="004A532A" w:rsidP="004E293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Бойченко</w:t>
      </w:r>
      <w:proofErr w:type="spellEnd"/>
      <w:r>
        <w:rPr>
          <w:sz w:val="28"/>
          <w:szCs w:val="28"/>
          <w:lang w:val="uk-UA"/>
        </w:rPr>
        <w:t xml:space="preserve"> Л.</w:t>
      </w:r>
      <w:r w:rsidR="004E293D">
        <w:rPr>
          <w:sz w:val="28"/>
          <w:szCs w:val="28"/>
          <w:lang w:val="uk-UA"/>
        </w:rPr>
        <w:t xml:space="preserve">       </w:t>
      </w:r>
      <w:r w:rsidR="004E293D" w:rsidRPr="005B31A7">
        <w:rPr>
          <w:sz w:val="28"/>
          <w:szCs w:val="28"/>
          <w:lang w:val="uk-UA"/>
        </w:rPr>
        <w:t xml:space="preserve"> </w:t>
      </w:r>
      <w:r w:rsidR="004E293D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4E293D" w:rsidRPr="00C743C8">
        <w:rPr>
          <w:sz w:val="28"/>
          <w:szCs w:val="28"/>
          <w:lang w:val="uk-UA"/>
        </w:rPr>
        <w:t xml:space="preserve"> </w:t>
      </w:r>
      <w:r w:rsidR="004E293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4E293D" w:rsidRPr="0082078C">
        <w:rPr>
          <w:sz w:val="28"/>
          <w:szCs w:val="28"/>
          <w:lang w:val="uk-UA"/>
        </w:rPr>
        <w:t xml:space="preserve">   </w:t>
      </w:r>
    </w:p>
    <w:p w:rsidR="004E293D" w:rsidRDefault="00792A6C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FE53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92A6C" w:rsidRDefault="00792A6C" w:rsidP="004E293D">
      <w:pPr>
        <w:jc w:val="both"/>
        <w:rPr>
          <w:sz w:val="28"/>
          <w:szCs w:val="28"/>
          <w:lang w:val="uk-UA"/>
        </w:rPr>
      </w:pPr>
    </w:p>
    <w:p w:rsidR="004E293D" w:rsidRDefault="004E293D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ЗАПРОШЕНІ: </w:t>
      </w:r>
      <w:r w:rsidR="009062FF">
        <w:rPr>
          <w:sz w:val="28"/>
          <w:szCs w:val="28"/>
          <w:lang w:val="uk-UA"/>
        </w:rPr>
        <w:t>немає</w:t>
      </w:r>
    </w:p>
    <w:p w:rsidR="004E293D" w:rsidRPr="00D06D19" w:rsidRDefault="004E293D" w:rsidP="004E293D">
      <w:pPr>
        <w:jc w:val="both"/>
        <w:rPr>
          <w:sz w:val="28"/>
          <w:szCs w:val="28"/>
          <w:lang w:val="uk-UA"/>
        </w:rPr>
      </w:pPr>
    </w:p>
    <w:p w:rsidR="004E293D" w:rsidRPr="0084678D" w:rsidRDefault="004E293D" w:rsidP="00ED6DC8">
      <w:pPr>
        <w:pStyle w:val="a3"/>
        <w:widowControl/>
        <w:rPr>
          <w:sz w:val="28"/>
          <w:szCs w:val="28"/>
          <w:lang w:val="uk-UA"/>
        </w:rPr>
      </w:pPr>
      <w:r w:rsidRPr="0084678D">
        <w:rPr>
          <w:sz w:val="28"/>
          <w:szCs w:val="28"/>
          <w:lang w:val="uk-UA"/>
        </w:rPr>
        <w:t>Черга денна :</w:t>
      </w:r>
    </w:p>
    <w:p w:rsidR="004E293D" w:rsidRPr="0084678D" w:rsidRDefault="004E293D" w:rsidP="004E293D">
      <w:pPr>
        <w:pStyle w:val="a3"/>
        <w:widowControl/>
        <w:jc w:val="center"/>
        <w:rPr>
          <w:sz w:val="28"/>
          <w:szCs w:val="28"/>
          <w:lang w:val="uk-UA"/>
        </w:rPr>
      </w:pPr>
    </w:p>
    <w:p w:rsidR="007B241E" w:rsidRPr="00FE2077" w:rsidRDefault="007B241E" w:rsidP="007B241E">
      <w:pPr>
        <w:jc w:val="both"/>
        <w:rPr>
          <w:sz w:val="28"/>
          <w:szCs w:val="28"/>
          <w:lang w:val="uk-UA"/>
        </w:rPr>
      </w:pPr>
      <w:r w:rsidRPr="006C3841">
        <w:rPr>
          <w:b/>
          <w:lang w:val="uk-UA"/>
        </w:rPr>
        <w:tab/>
      </w:r>
      <w:r w:rsidRPr="00FE2077">
        <w:rPr>
          <w:sz w:val="28"/>
          <w:szCs w:val="28"/>
          <w:lang w:val="uk-UA"/>
        </w:rPr>
        <w:t xml:space="preserve">1. </w:t>
      </w:r>
      <w:r w:rsidRPr="004A532A">
        <w:rPr>
          <w:sz w:val="28"/>
          <w:szCs w:val="28"/>
          <w:lang w:val="uk-UA"/>
        </w:rPr>
        <w:t xml:space="preserve">Про </w:t>
      </w:r>
      <w:r w:rsidR="004A532A">
        <w:rPr>
          <w:sz w:val="28"/>
          <w:szCs w:val="28"/>
          <w:lang w:val="uk-UA"/>
        </w:rPr>
        <w:t xml:space="preserve">розгляд заяви депутата </w:t>
      </w:r>
      <w:proofErr w:type="spellStart"/>
      <w:r w:rsidR="004A532A">
        <w:rPr>
          <w:sz w:val="28"/>
          <w:szCs w:val="28"/>
          <w:lang w:val="uk-UA"/>
        </w:rPr>
        <w:t>Підгірненської</w:t>
      </w:r>
      <w:proofErr w:type="spellEnd"/>
      <w:r w:rsidR="004A532A">
        <w:rPr>
          <w:sz w:val="28"/>
          <w:szCs w:val="28"/>
          <w:lang w:val="uk-UA"/>
        </w:rPr>
        <w:t xml:space="preserve"> сільської ради О.Ю.</w:t>
      </w:r>
      <w:proofErr w:type="spellStart"/>
      <w:r w:rsidR="004A532A">
        <w:rPr>
          <w:sz w:val="28"/>
          <w:szCs w:val="28"/>
          <w:lang w:val="uk-UA"/>
        </w:rPr>
        <w:t>Могилевцева</w:t>
      </w:r>
      <w:proofErr w:type="spellEnd"/>
      <w:r w:rsidR="004A532A">
        <w:rPr>
          <w:sz w:val="28"/>
          <w:szCs w:val="28"/>
          <w:lang w:val="uk-UA"/>
        </w:rPr>
        <w:t xml:space="preserve">  від  25.06.2020 щодо дій депутата </w:t>
      </w:r>
      <w:proofErr w:type="spellStart"/>
      <w:r w:rsidR="004A532A">
        <w:rPr>
          <w:sz w:val="28"/>
          <w:szCs w:val="28"/>
          <w:lang w:val="uk-UA"/>
        </w:rPr>
        <w:t>Василівської</w:t>
      </w:r>
      <w:proofErr w:type="spellEnd"/>
      <w:r w:rsidR="004A532A">
        <w:rPr>
          <w:sz w:val="28"/>
          <w:szCs w:val="28"/>
          <w:lang w:val="uk-UA"/>
        </w:rPr>
        <w:t xml:space="preserve"> районної ради </w:t>
      </w:r>
      <w:proofErr w:type="spellStart"/>
      <w:r w:rsidR="004A532A">
        <w:rPr>
          <w:sz w:val="28"/>
          <w:szCs w:val="28"/>
          <w:lang w:val="uk-UA"/>
        </w:rPr>
        <w:t>Бабаченка</w:t>
      </w:r>
      <w:proofErr w:type="spellEnd"/>
      <w:r w:rsidR="004A532A">
        <w:rPr>
          <w:sz w:val="28"/>
          <w:szCs w:val="28"/>
          <w:lang w:val="uk-UA"/>
        </w:rPr>
        <w:t xml:space="preserve"> В.В. стосовно </w:t>
      </w:r>
      <w:r w:rsidR="004A532A" w:rsidRPr="004C5812">
        <w:rPr>
          <w:sz w:val="28"/>
          <w:szCs w:val="28"/>
          <w:lang w:val="uk-UA"/>
        </w:rPr>
        <w:t>використання</w:t>
      </w:r>
      <w:r w:rsidR="004A532A" w:rsidRPr="007617D4">
        <w:rPr>
          <w:sz w:val="28"/>
          <w:szCs w:val="28"/>
          <w:lang w:val="uk-UA"/>
        </w:rPr>
        <w:t xml:space="preserve"> </w:t>
      </w:r>
      <w:r w:rsidR="004A532A" w:rsidRPr="004C5812">
        <w:rPr>
          <w:sz w:val="28"/>
          <w:szCs w:val="28"/>
          <w:lang w:val="uk-UA"/>
        </w:rPr>
        <w:t>зображення георгіївської (гвардійської) стрічки</w:t>
      </w:r>
      <w:r w:rsidR="004A532A">
        <w:rPr>
          <w:sz w:val="28"/>
          <w:szCs w:val="28"/>
          <w:lang w:val="uk-UA"/>
        </w:rPr>
        <w:t xml:space="preserve"> на сторінках соціальної мережі </w:t>
      </w:r>
      <w:r w:rsidR="004A532A">
        <w:rPr>
          <w:sz w:val="28"/>
          <w:szCs w:val="28"/>
          <w:lang w:val="en-US"/>
        </w:rPr>
        <w:t>Facebook</w:t>
      </w:r>
      <w:r w:rsidR="004A532A">
        <w:rPr>
          <w:sz w:val="28"/>
          <w:szCs w:val="28"/>
          <w:lang w:val="uk-UA"/>
        </w:rPr>
        <w:t xml:space="preserve">. </w:t>
      </w:r>
    </w:p>
    <w:p w:rsidR="007B241E" w:rsidRPr="00FE2077" w:rsidRDefault="007B241E" w:rsidP="007B241E">
      <w:pPr>
        <w:shd w:val="clear" w:color="auto" w:fill="FFFFFF"/>
        <w:rPr>
          <w:sz w:val="28"/>
          <w:szCs w:val="28"/>
          <w:lang w:val="uk-UA"/>
        </w:rPr>
      </w:pPr>
      <w:r w:rsidRPr="00FE2077">
        <w:rPr>
          <w:sz w:val="28"/>
          <w:szCs w:val="28"/>
          <w:lang w:val="uk-UA"/>
        </w:rPr>
        <w:tab/>
        <w:t xml:space="preserve">Доповідає: </w:t>
      </w:r>
      <w:proofErr w:type="spellStart"/>
      <w:r w:rsidRPr="00FE2077">
        <w:rPr>
          <w:sz w:val="28"/>
          <w:szCs w:val="28"/>
          <w:lang w:val="uk-UA"/>
        </w:rPr>
        <w:t>Джуган</w:t>
      </w:r>
      <w:proofErr w:type="spellEnd"/>
      <w:r w:rsidRPr="00FE2077">
        <w:rPr>
          <w:sz w:val="28"/>
          <w:szCs w:val="28"/>
          <w:lang w:val="uk-UA"/>
        </w:rPr>
        <w:t xml:space="preserve"> С. – голова постійної комісії з питань регламенту, </w:t>
      </w:r>
    </w:p>
    <w:p w:rsidR="007B241E" w:rsidRPr="00FE2077" w:rsidRDefault="007B241E" w:rsidP="007B241E">
      <w:pPr>
        <w:shd w:val="clear" w:color="auto" w:fill="FFFFFF"/>
        <w:rPr>
          <w:sz w:val="28"/>
          <w:szCs w:val="28"/>
          <w:lang w:val="uk-UA"/>
        </w:rPr>
      </w:pPr>
      <w:r w:rsidRPr="00FE2077">
        <w:rPr>
          <w:sz w:val="28"/>
          <w:szCs w:val="28"/>
          <w:lang w:val="uk-UA"/>
        </w:rPr>
        <w:t xml:space="preserve">                                                   депутатської діяльності та етики </w:t>
      </w:r>
    </w:p>
    <w:p w:rsidR="007B241E" w:rsidRPr="00FE2077" w:rsidRDefault="007B241E" w:rsidP="007B241E">
      <w:pPr>
        <w:pStyle w:val="1"/>
        <w:tabs>
          <w:tab w:val="left" w:pos="-3686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7B241E" w:rsidRPr="001417F7" w:rsidRDefault="007B241E" w:rsidP="004A532A">
      <w:pPr>
        <w:jc w:val="both"/>
        <w:rPr>
          <w:b/>
          <w:sz w:val="28"/>
        </w:rPr>
      </w:pPr>
      <w:r w:rsidRPr="00FE2077">
        <w:rPr>
          <w:sz w:val="28"/>
          <w:szCs w:val="28"/>
          <w:lang w:val="uk-UA"/>
        </w:rPr>
        <w:tab/>
      </w:r>
    </w:p>
    <w:p w:rsidR="004E293D" w:rsidRDefault="004E293D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Pr="009B3200">
        <w:rPr>
          <w:sz w:val="28"/>
          <w:szCs w:val="28"/>
          <w:lang w:val="uk-UA"/>
        </w:rPr>
        <w:t>:</w:t>
      </w:r>
    </w:p>
    <w:p w:rsidR="004E293D" w:rsidRPr="000B4D7D" w:rsidRDefault="004E293D" w:rsidP="004E293D">
      <w:pPr>
        <w:pStyle w:val="a3"/>
        <w:widowControl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0B4D7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0B4D7D">
        <w:rPr>
          <w:sz w:val="28"/>
          <w:szCs w:val="28"/>
          <w:lang w:val="uk-UA"/>
        </w:rPr>
        <w:t xml:space="preserve"> постійної комісії </w:t>
      </w:r>
      <w:proofErr w:type="spellStart"/>
      <w:r w:rsidR="007B241E">
        <w:rPr>
          <w:sz w:val="28"/>
          <w:szCs w:val="28"/>
          <w:lang w:val="uk-UA"/>
        </w:rPr>
        <w:t>Джуган</w:t>
      </w:r>
      <w:proofErr w:type="spellEnd"/>
      <w:r w:rsidR="007B241E">
        <w:rPr>
          <w:sz w:val="28"/>
          <w:szCs w:val="28"/>
          <w:lang w:val="uk-UA"/>
        </w:rPr>
        <w:t xml:space="preserve"> С.</w:t>
      </w:r>
      <w:r w:rsidRPr="000B4D7D">
        <w:rPr>
          <w:sz w:val="28"/>
          <w:szCs w:val="28"/>
          <w:lang w:val="uk-UA"/>
        </w:rPr>
        <w:t xml:space="preserve">  знайомить присутніх з чергою денною засідання комісії. </w:t>
      </w:r>
    </w:p>
    <w:p w:rsidR="004E293D" w:rsidRPr="000B4D7D" w:rsidRDefault="004E293D" w:rsidP="004E293D">
      <w:pPr>
        <w:rPr>
          <w:lang w:val="uk-UA"/>
        </w:rPr>
      </w:pPr>
    </w:p>
    <w:p w:rsidR="004E293D" w:rsidRPr="000B4D7D" w:rsidRDefault="004E293D" w:rsidP="004E293D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ГОЛОСУВАЛИ :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EC40AB">
        <w:rPr>
          <w:sz w:val="28"/>
          <w:szCs w:val="28"/>
          <w:lang w:val="uk-UA"/>
        </w:rPr>
        <w:t>3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Проти - 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Утримались - 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 немає</w:t>
      </w:r>
    </w:p>
    <w:p w:rsidR="004E293D" w:rsidRDefault="004E293D" w:rsidP="004E293D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EC40AB">
        <w:rPr>
          <w:sz w:val="28"/>
          <w:szCs w:val="28"/>
          <w:lang w:val="uk-UA"/>
        </w:rPr>
        <w:t>3</w:t>
      </w:r>
    </w:p>
    <w:p w:rsidR="004E293D" w:rsidRDefault="004E293D" w:rsidP="004E293D">
      <w:pPr>
        <w:rPr>
          <w:sz w:val="28"/>
          <w:szCs w:val="28"/>
          <w:lang w:val="uk-UA"/>
        </w:rPr>
      </w:pPr>
    </w:p>
    <w:p w:rsidR="004A532A" w:rsidRPr="004A532A" w:rsidRDefault="004E293D" w:rsidP="004A532A">
      <w:pPr>
        <w:jc w:val="both"/>
        <w:rPr>
          <w:b/>
          <w:sz w:val="28"/>
          <w:szCs w:val="28"/>
          <w:lang w:val="uk-UA"/>
        </w:rPr>
      </w:pPr>
      <w:r w:rsidRPr="007B241E">
        <w:rPr>
          <w:b/>
          <w:sz w:val="28"/>
          <w:szCs w:val="28"/>
          <w:lang w:val="uk-UA"/>
        </w:rPr>
        <w:t xml:space="preserve">1. </w:t>
      </w:r>
      <w:r w:rsidR="004A532A" w:rsidRPr="004A532A">
        <w:rPr>
          <w:b/>
          <w:sz w:val="28"/>
          <w:szCs w:val="28"/>
          <w:lang w:val="uk-UA"/>
        </w:rPr>
        <w:t xml:space="preserve">Про розгляд заяви депутата </w:t>
      </w:r>
      <w:proofErr w:type="spellStart"/>
      <w:r w:rsidR="004A532A" w:rsidRPr="004A532A">
        <w:rPr>
          <w:b/>
          <w:sz w:val="28"/>
          <w:szCs w:val="28"/>
          <w:lang w:val="uk-UA"/>
        </w:rPr>
        <w:t>Підгірненської</w:t>
      </w:r>
      <w:proofErr w:type="spellEnd"/>
      <w:r w:rsidR="004A532A" w:rsidRPr="004A532A">
        <w:rPr>
          <w:b/>
          <w:sz w:val="28"/>
          <w:szCs w:val="28"/>
          <w:lang w:val="uk-UA"/>
        </w:rPr>
        <w:t xml:space="preserve"> сільської ради О.Ю.</w:t>
      </w:r>
      <w:proofErr w:type="spellStart"/>
      <w:r w:rsidR="004A532A" w:rsidRPr="004A532A">
        <w:rPr>
          <w:b/>
          <w:sz w:val="28"/>
          <w:szCs w:val="28"/>
          <w:lang w:val="uk-UA"/>
        </w:rPr>
        <w:t>Могилевцева</w:t>
      </w:r>
      <w:proofErr w:type="spellEnd"/>
      <w:r w:rsidR="004A532A" w:rsidRPr="004A532A">
        <w:rPr>
          <w:b/>
          <w:sz w:val="28"/>
          <w:szCs w:val="28"/>
          <w:lang w:val="uk-UA"/>
        </w:rPr>
        <w:t xml:space="preserve">  від  25.06.2020 щодо дій депутата </w:t>
      </w:r>
      <w:proofErr w:type="spellStart"/>
      <w:r w:rsidR="004A532A" w:rsidRPr="004A532A">
        <w:rPr>
          <w:b/>
          <w:sz w:val="28"/>
          <w:szCs w:val="28"/>
          <w:lang w:val="uk-UA"/>
        </w:rPr>
        <w:t>Василівської</w:t>
      </w:r>
      <w:proofErr w:type="spellEnd"/>
      <w:r w:rsidR="004A532A" w:rsidRPr="004A532A">
        <w:rPr>
          <w:b/>
          <w:sz w:val="28"/>
          <w:szCs w:val="28"/>
          <w:lang w:val="uk-UA"/>
        </w:rPr>
        <w:t xml:space="preserve"> районної </w:t>
      </w:r>
      <w:r w:rsidR="004A532A" w:rsidRPr="004A532A">
        <w:rPr>
          <w:b/>
          <w:sz w:val="28"/>
          <w:szCs w:val="28"/>
          <w:lang w:val="uk-UA"/>
        </w:rPr>
        <w:lastRenderedPageBreak/>
        <w:t xml:space="preserve">ради </w:t>
      </w:r>
      <w:proofErr w:type="spellStart"/>
      <w:r w:rsidR="004A532A" w:rsidRPr="004A532A">
        <w:rPr>
          <w:b/>
          <w:sz w:val="28"/>
          <w:szCs w:val="28"/>
          <w:lang w:val="uk-UA"/>
        </w:rPr>
        <w:t>Бабаченка</w:t>
      </w:r>
      <w:proofErr w:type="spellEnd"/>
      <w:r w:rsidR="004A532A" w:rsidRPr="004A532A">
        <w:rPr>
          <w:b/>
          <w:sz w:val="28"/>
          <w:szCs w:val="28"/>
          <w:lang w:val="uk-UA"/>
        </w:rPr>
        <w:t xml:space="preserve"> В.В. стосовно використання зображення георгіївської (гвардійської) стрічки на сторінках соціальної мережі </w:t>
      </w:r>
      <w:r w:rsidR="004A532A" w:rsidRPr="004A532A">
        <w:rPr>
          <w:b/>
          <w:sz w:val="28"/>
          <w:szCs w:val="28"/>
          <w:lang w:val="en-US"/>
        </w:rPr>
        <w:t>Facebook</w:t>
      </w:r>
      <w:r w:rsidR="004A532A" w:rsidRPr="004A532A">
        <w:rPr>
          <w:b/>
          <w:sz w:val="28"/>
          <w:szCs w:val="28"/>
          <w:lang w:val="uk-UA"/>
        </w:rPr>
        <w:t xml:space="preserve">. </w:t>
      </w:r>
    </w:p>
    <w:p w:rsidR="007B241E" w:rsidRPr="00FE2077" w:rsidRDefault="00792A6C" w:rsidP="004A532A">
      <w:pPr>
        <w:ind w:firstLine="708"/>
        <w:jc w:val="both"/>
        <w:rPr>
          <w:sz w:val="28"/>
          <w:szCs w:val="28"/>
          <w:lang w:val="uk-UA"/>
        </w:rPr>
      </w:pPr>
      <w:r w:rsidRPr="00435834">
        <w:rPr>
          <w:sz w:val="28"/>
          <w:szCs w:val="28"/>
          <w:lang w:val="uk-UA"/>
        </w:rPr>
        <w:t xml:space="preserve">Доповідає: </w:t>
      </w:r>
      <w:proofErr w:type="spellStart"/>
      <w:r w:rsidR="007B241E" w:rsidRPr="00FE2077">
        <w:rPr>
          <w:sz w:val="28"/>
          <w:szCs w:val="28"/>
          <w:lang w:val="uk-UA"/>
        </w:rPr>
        <w:t>Джуган</w:t>
      </w:r>
      <w:proofErr w:type="spellEnd"/>
      <w:r w:rsidR="007B241E" w:rsidRPr="00FE2077">
        <w:rPr>
          <w:sz w:val="28"/>
          <w:szCs w:val="28"/>
          <w:lang w:val="uk-UA"/>
        </w:rPr>
        <w:t xml:space="preserve"> С. – голова постійної комісії з питань регламенту, </w:t>
      </w:r>
    </w:p>
    <w:p w:rsidR="007B241E" w:rsidRPr="00FE2077" w:rsidRDefault="007B241E" w:rsidP="007B241E">
      <w:pPr>
        <w:shd w:val="clear" w:color="auto" w:fill="FFFFFF"/>
        <w:rPr>
          <w:sz w:val="28"/>
          <w:szCs w:val="28"/>
          <w:lang w:val="uk-UA"/>
        </w:rPr>
      </w:pPr>
      <w:r w:rsidRPr="00FE2077">
        <w:rPr>
          <w:sz w:val="28"/>
          <w:szCs w:val="28"/>
          <w:lang w:val="uk-UA"/>
        </w:rPr>
        <w:t xml:space="preserve">                                         депутатської діяльності та етики </w:t>
      </w:r>
    </w:p>
    <w:p w:rsidR="00435834" w:rsidRDefault="00435834" w:rsidP="007B241E">
      <w:pPr>
        <w:pStyle w:val="1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4E293D" w:rsidRDefault="004E293D" w:rsidP="00435834">
      <w:pPr>
        <w:tabs>
          <w:tab w:val="left" w:pos="-368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 w:rsidR="00EC40AB">
        <w:rPr>
          <w:sz w:val="28"/>
          <w:szCs w:val="28"/>
          <w:lang w:val="uk-UA"/>
        </w:rPr>
        <w:t>Бойченко</w:t>
      </w:r>
      <w:proofErr w:type="spellEnd"/>
      <w:r w:rsidR="00EC40AB">
        <w:rPr>
          <w:sz w:val="28"/>
          <w:szCs w:val="28"/>
          <w:lang w:val="uk-UA"/>
        </w:rPr>
        <w:t xml:space="preserve"> Л., Антонюк М.</w:t>
      </w:r>
    </w:p>
    <w:p w:rsidR="004E293D" w:rsidRDefault="004E293D" w:rsidP="004E293D">
      <w:pPr>
        <w:jc w:val="both"/>
        <w:rPr>
          <w:sz w:val="28"/>
          <w:szCs w:val="28"/>
          <w:lang w:val="uk-UA"/>
        </w:rPr>
      </w:pPr>
    </w:p>
    <w:p w:rsidR="004E293D" w:rsidRDefault="004E293D" w:rsidP="004E293D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4A532A" w:rsidRDefault="004A532A" w:rsidP="004A532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A532A">
        <w:rPr>
          <w:sz w:val="28"/>
          <w:szCs w:val="28"/>
          <w:lang w:val="uk-UA"/>
        </w:rPr>
        <w:t>Прийняти Рекомендацію № 1 «Про дотрим</w:t>
      </w:r>
      <w:r w:rsidR="007746FA">
        <w:rPr>
          <w:sz w:val="28"/>
          <w:szCs w:val="28"/>
          <w:lang w:val="uk-UA"/>
        </w:rPr>
        <w:t>ання</w:t>
      </w:r>
      <w:r w:rsidRPr="004A532A">
        <w:rPr>
          <w:sz w:val="28"/>
          <w:szCs w:val="28"/>
          <w:lang w:val="uk-UA"/>
        </w:rPr>
        <w:t xml:space="preserve"> норм чинного законодавства України щодо публічного використання, демонстрації або носіння георгіївської (гвардійської) стрічки чи її зображення»</w:t>
      </w:r>
      <w:r>
        <w:rPr>
          <w:sz w:val="28"/>
          <w:szCs w:val="28"/>
          <w:lang w:val="uk-UA"/>
        </w:rPr>
        <w:t>.</w:t>
      </w:r>
    </w:p>
    <w:p w:rsidR="004A532A" w:rsidRPr="004A532A" w:rsidRDefault="004A532A" w:rsidP="004A532A">
      <w:pPr>
        <w:pStyle w:val="a3"/>
        <w:ind w:left="720"/>
        <w:jc w:val="both"/>
        <w:rPr>
          <w:sz w:val="28"/>
          <w:szCs w:val="28"/>
          <w:lang w:val="uk-UA"/>
        </w:rPr>
      </w:pPr>
    </w:p>
    <w:p w:rsidR="004E293D" w:rsidRPr="009B3200" w:rsidRDefault="004E293D" w:rsidP="004E293D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ГОЛОСУВАЛИ :</w:t>
      </w:r>
    </w:p>
    <w:p w:rsidR="00435834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 </w:t>
      </w:r>
      <w:r w:rsidR="00EC40AB">
        <w:rPr>
          <w:sz w:val="28"/>
          <w:szCs w:val="28"/>
          <w:lang w:val="uk-UA"/>
        </w:rPr>
        <w:t>3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немає</w:t>
      </w:r>
    </w:p>
    <w:p w:rsidR="004E293D" w:rsidRDefault="004E293D" w:rsidP="004E293D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EC40AB">
        <w:rPr>
          <w:sz w:val="28"/>
          <w:szCs w:val="28"/>
          <w:lang w:val="uk-UA"/>
        </w:rPr>
        <w:t>3</w:t>
      </w:r>
    </w:p>
    <w:p w:rsidR="004E293D" w:rsidRDefault="004E293D" w:rsidP="004E293D">
      <w:pPr>
        <w:rPr>
          <w:b/>
          <w:sz w:val="28"/>
          <w:szCs w:val="28"/>
          <w:lang w:val="uk-UA"/>
        </w:rPr>
      </w:pPr>
    </w:p>
    <w:p w:rsidR="004E293D" w:rsidRDefault="004E293D" w:rsidP="004E293D">
      <w:pPr>
        <w:rPr>
          <w:b/>
          <w:sz w:val="28"/>
          <w:szCs w:val="28"/>
          <w:lang w:val="uk-UA"/>
        </w:rPr>
      </w:pPr>
    </w:p>
    <w:p w:rsidR="004E293D" w:rsidRDefault="004E293D" w:rsidP="004E293D">
      <w:pPr>
        <w:jc w:val="both"/>
        <w:rPr>
          <w:sz w:val="28"/>
          <w:szCs w:val="28"/>
          <w:lang w:val="uk-UA"/>
        </w:rPr>
      </w:pPr>
    </w:p>
    <w:p w:rsidR="004E293D" w:rsidRDefault="004E293D" w:rsidP="004E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9B3200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</w:p>
    <w:p w:rsidR="004E293D" w:rsidRPr="009B3200" w:rsidRDefault="004E293D" w:rsidP="007B241E">
      <w:pPr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 xml:space="preserve">постійної комісії                         </w:t>
      </w:r>
      <w:r>
        <w:rPr>
          <w:sz w:val="28"/>
          <w:szCs w:val="28"/>
          <w:lang w:val="uk-UA"/>
        </w:rPr>
        <w:t xml:space="preserve">                                          </w:t>
      </w:r>
      <w:r w:rsidR="004A532A">
        <w:rPr>
          <w:sz w:val="28"/>
          <w:szCs w:val="28"/>
          <w:lang w:val="uk-UA"/>
        </w:rPr>
        <w:t xml:space="preserve"> </w:t>
      </w:r>
      <w:r w:rsidR="007B241E">
        <w:rPr>
          <w:sz w:val="28"/>
          <w:szCs w:val="28"/>
          <w:lang w:val="uk-UA"/>
        </w:rPr>
        <w:t>С</w:t>
      </w:r>
      <w:r w:rsidR="004A532A">
        <w:rPr>
          <w:sz w:val="28"/>
          <w:szCs w:val="28"/>
          <w:lang w:val="uk-UA"/>
        </w:rPr>
        <w:t xml:space="preserve">ергій </w:t>
      </w:r>
      <w:r w:rsidR="007B241E">
        <w:rPr>
          <w:sz w:val="28"/>
          <w:szCs w:val="28"/>
          <w:lang w:val="uk-UA"/>
        </w:rPr>
        <w:t>ДЖУГАН</w:t>
      </w:r>
    </w:p>
    <w:p w:rsidR="004E293D" w:rsidRDefault="004E293D" w:rsidP="004E293D">
      <w:pPr>
        <w:rPr>
          <w:sz w:val="28"/>
          <w:szCs w:val="28"/>
          <w:lang w:val="uk-UA"/>
        </w:rPr>
      </w:pPr>
    </w:p>
    <w:p w:rsidR="009673D3" w:rsidRPr="009B3200" w:rsidRDefault="009673D3" w:rsidP="004E293D">
      <w:pPr>
        <w:rPr>
          <w:sz w:val="28"/>
          <w:szCs w:val="28"/>
          <w:lang w:val="uk-UA"/>
        </w:rPr>
      </w:pPr>
    </w:p>
    <w:p w:rsidR="004E293D" w:rsidRDefault="004E293D" w:rsidP="004E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C15733">
        <w:rPr>
          <w:sz w:val="28"/>
          <w:szCs w:val="28"/>
          <w:lang w:val="uk-UA"/>
        </w:rPr>
        <w:t>постійної комісії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  <w:t xml:space="preserve">                                  </w:t>
      </w:r>
      <w:r w:rsidR="00C15733">
        <w:rPr>
          <w:sz w:val="28"/>
          <w:szCs w:val="28"/>
          <w:lang w:val="uk-UA"/>
        </w:rPr>
        <w:t xml:space="preserve">   </w:t>
      </w:r>
      <w:r w:rsidR="007B241E">
        <w:rPr>
          <w:sz w:val="28"/>
          <w:szCs w:val="28"/>
          <w:lang w:val="uk-UA"/>
        </w:rPr>
        <w:t>М</w:t>
      </w:r>
      <w:r w:rsidR="004A532A">
        <w:rPr>
          <w:sz w:val="28"/>
          <w:szCs w:val="28"/>
          <w:lang w:val="uk-UA"/>
        </w:rPr>
        <w:t xml:space="preserve">икола </w:t>
      </w:r>
      <w:r w:rsidR="007B241E">
        <w:rPr>
          <w:sz w:val="28"/>
          <w:szCs w:val="28"/>
          <w:lang w:val="uk-UA"/>
        </w:rPr>
        <w:t>АНТОНЮК</w:t>
      </w: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B241E" w:rsidRDefault="007B241E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7A3E06" w:rsidRDefault="007A3E06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Pr="00C64FEF" w:rsidRDefault="00F412D4" w:rsidP="00F412D4">
      <w:pPr>
        <w:framePr w:hSpace="141" w:wrap="around" w:vAnchor="text" w:hAnchor="page" w:x="6130" w:y="-13"/>
        <w:rPr>
          <w:sz w:val="28"/>
          <w:szCs w:val="28"/>
          <w:lang w:val="uk-UA"/>
        </w:rPr>
      </w:pPr>
      <w:r w:rsidRPr="00C64FEF">
        <w:rPr>
          <w:sz w:val="28"/>
          <w:szCs w:val="28"/>
          <w:lang w:val="uk-UA"/>
        </w:rPr>
        <w:object w:dxaOrig="557" w:dyaOrig="811">
          <v:shape id="_x0000_i1026" type="#_x0000_t75" style="width:23.25pt;height:32.25pt" o:ole="">
            <v:imagedata r:id="rId6" o:title=""/>
          </v:shape>
          <o:OLEObject Type="Embed" ProgID="Word.Document.8" ShapeID="_x0000_i1026" DrawAspect="Content" ObjectID="_1655033072" r:id="rId8"/>
        </w:object>
      </w:r>
    </w:p>
    <w:p w:rsidR="00C64FEF" w:rsidRDefault="00C64FEF" w:rsidP="00C64FEF">
      <w:pPr>
        <w:ind w:right="-5246"/>
        <w:rPr>
          <w:rFonts w:ascii="Arial" w:hAnsi="Arial"/>
          <w:lang w:val="uk-UA"/>
        </w:rPr>
      </w:pPr>
    </w:p>
    <w:p w:rsidR="00C64FEF" w:rsidRDefault="00C64FEF" w:rsidP="00C64FEF">
      <w:pPr>
        <w:ind w:right="-39"/>
        <w:jc w:val="center"/>
        <w:rPr>
          <w:b/>
          <w:sz w:val="16"/>
          <w:lang w:val="uk-UA"/>
        </w:rPr>
      </w:pPr>
    </w:p>
    <w:p w:rsidR="00C64FEF" w:rsidRDefault="00C64FEF" w:rsidP="00C64FEF">
      <w:pPr>
        <w:ind w:right="-39"/>
        <w:jc w:val="center"/>
        <w:rPr>
          <w:b/>
          <w:sz w:val="22"/>
          <w:lang w:val="uk-UA"/>
        </w:rPr>
      </w:pPr>
    </w:p>
    <w:p w:rsidR="00C64FEF" w:rsidRDefault="00C64FEF" w:rsidP="00C64FEF">
      <w:pPr>
        <w:ind w:right="-39"/>
        <w:jc w:val="center"/>
        <w:rPr>
          <w:b/>
          <w:sz w:val="22"/>
          <w:lang w:val="uk-UA"/>
        </w:rPr>
      </w:pPr>
    </w:p>
    <w:p w:rsidR="00C64FEF" w:rsidRDefault="00C64FEF" w:rsidP="00C64FEF">
      <w:pPr>
        <w:ind w:right="-39"/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ВАСИЛІВСЬКА   РАЙОННА  РАДА</w:t>
      </w:r>
    </w:p>
    <w:p w:rsidR="00C64FEF" w:rsidRDefault="00C64FEF" w:rsidP="00C64FEF">
      <w:pPr>
        <w:ind w:right="-3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ПОСТІЙНА КОМІСІЯ</w:t>
      </w:r>
    </w:p>
    <w:p w:rsidR="00C64FEF" w:rsidRDefault="00C64FEF" w:rsidP="00C64FEF">
      <w:pPr>
        <w:ind w:right="-39"/>
        <w:jc w:val="center"/>
        <w:rPr>
          <w:b/>
          <w:lang w:val="uk-UA"/>
        </w:rPr>
      </w:pPr>
      <w:r>
        <w:rPr>
          <w:b/>
          <w:lang w:val="uk-UA"/>
        </w:rPr>
        <w:t xml:space="preserve">з питань регламенту, депутатської діяльності та етики </w:t>
      </w:r>
    </w:p>
    <w:p w:rsidR="00C64FEF" w:rsidRDefault="00C64FEF" w:rsidP="00C64FEF">
      <w:pPr>
        <w:jc w:val="center"/>
        <w:rPr>
          <w:lang w:val="uk-UA"/>
        </w:rPr>
      </w:pPr>
    </w:p>
    <w:p w:rsidR="00C64FEF" w:rsidRDefault="00C64FEF" w:rsidP="00C64F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РЕКОМЕНДАЦІЯ</w:t>
      </w:r>
    </w:p>
    <w:p w:rsidR="00C64FEF" w:rsidRDefault="00C64FEF" w:rsidP="00C64FEF">
      <w:pPr>
        <w:rPr>
          <w:lang w:val="uk-UA"/>
        </w:rPr>
      </w:pPr>
    </w:p>
    <w:p w:rsidR="00C64FEF" w:rsidRDefault="00C64FEF" w:rsidP="00C64FEF">
      <w:pPr>
        <w:pStyle w:val="a3"/>
        <w:rPr>
          <w:sz w:val="24"/>
          <w:lang w:val="uk-UA"/>
        </w:rPr>
      </w:pPr>
    </w:p>
    <w:p w:rsidR="00C64FEF" w:rsidRDefault="00C64FEF" w:rsidP="00C64FEF">
      <w:pPr>
        <w:pStyle w:val="a3"/>
        <w:rPr>
          <w:sz w:val="24"/>
          <w:lang w:val="uk-UA"/>
        </w:rPr>
      </w:pPr>
    </w:p>
    <w:p w:rsidR="00C64FEF" w:rsidRDefault="00C64FEF" w:rsidP="00C64FE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30 червня 2020 року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AE1F3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1</w:t>
      </w:r>
    </w:p>
    <w:p w:rsidR="00C64FEF" w:rsidRDefault="00C64FEF" w:rsidP="00C64FEF">
      <w:pPr>
        <w:pStyle w:val="a3"/>
        <w:rPr>
          <w:sz w:val="24"/>
          <w:lang w:val="uk-UA"/>
        </w:rPr>
      </w:pPr>
    </w:p>
    <w:p w:rsidR="00C64FEF" w:rsidRDefault="00C64FEF" w:rsidP="00C64FEF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4C5812">
        <w:rPr>
          <w:sz w:val="28"/>
          <w:szCs w:val="28"/>
          <w:lang w:val="uk-UA"/>
        </w:rPr>
        <w:t>дотрим</w:t>
      </w:r>
      <w:r>
        <w:rPr>
          <w:sz w:val="28"/>
          <w:szCs w:val="28"/>
          <w:lang w:val="uk-UA"/>
        </w:rPr>
        <w:t>ання</w:t>
      </w:r>
      <w:r w:rsidRPr="004C5812">
        <w:rPr>
          <w:sz w:val="28"/>
          <w:szCs w:val="28"/>
          <w:lang w:val="uk-UA"/>
        </w:rPr>
        <w:t xml:space="preserve"> норм чинного законодавства України</w:t>
      </w:r>
      <w:r>
        <w:rPr>
          <w:sz w:val="28"/>
          <w:szCs w:val="28"/>
          <w:lang w:val="uk-UA"/>
        </w:rPr>
        <w:t xml:space="preserve"> щодо </w:t>
      </w:r>
      <w:r w:rsidRPr="004C5812">
        <w:rPr>
          <w:sz w:val="28"/>
          <w:szCs w:val="28"/>
          <w:lang w:val="uk-UA"/>
        </w:rPr>
        <w:t>публічн</w:t>
      </w:r>
      <w:r>
        <w:rPr>
          <w:sz w:val="28"/>
          <w:szCs w:val="28"/>
          <w:lang w:val="uk-UA"/>
        </w:rPr>
        <w:t>ого</w:t>
      </w:r>
      <w:r w:rsidRPr="004C5812">
        <w:rPr>
          <w:sz w:val="28"/>
          <w:szCs w:val="28"/>
          <w:lang w:val="uk-UA"/>
        </w:rPr>
        <w:t xml:space="preserve"> використання, демонстраці</w:t>
      </w:r>
      <w:r>
        <w:rPr>
          <w:sz w:val="28"/>
          <w:szCs w:val="28"/>
          <w:lang w:val="uk-UA"/>
        </w:rPr>
        <w:t>ї</w:t>
      </w:r>
      <w:r w:rsidRPr="004C5812">
        <w:rPr>
          <w:sz w:val="28"/>
          <w:szCs w:val="28"/>
          <w:lang w:val="uk-UA"/>
        </w:rPr>
        <w:t xml:space="preserve"> або носіння георгіївської (гвардійської) стрічки чи її зображення</w:t>
      </w:r>
      <w:r>
        <w:rPr>
          <w:sz w:val="28"/>
          <w:szCs w:val="28"/>
          <w:lang w:val="uk-UA"/>
        </w:rPr>
        <w:t xml:space="preserve"> </w:t>
      </w:r>
    </w:p>
    <w:p w:rsidR="00C64FEF" w:rsidRDefault="00C64FEF" w:rsidP="00C64FEF">
      <w:pPr>
        <w:pStyle w:val="a3"/>
        <w:jc w:val="both"/>
        <w:rPr>
          <w:sz w:val="24"/>
          <w:lang w:val="uk-UA"/>
        </w:rPr>
      </w:pPr>
    </w:p>
    <w:p w:rsidR="00C64FEF" w:rsidRPr="007617D4" w:rsidRDefault="00C64FEF" w:rsidP="00C64FEF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заяву депутата </w:t>
      </w:r>
      <w:proofErr w:type="spellStart"/>
      <w:r>
        <w:rPr>
          <w:sz w:val="28"/>
          <w:szCs w:val="28"/>
          <w:lang w:val="uk-UA"/>
        </w:rPr>
        <w:t>Підгірненської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Могилевцева</w:t>
      </w:r>
      <w:proofErr w:type="spellEnd"/>
      <w:r>
        <w:rPr>
          <w:sz w:val="28"/>
          <w:szCs w:val="28"/>
          <w:lang w:val="uk-UA"/>
        </w:rPr>
        <w:t xml:space="preserve"> О.Ю. від  25.06.2020 щодо дій депутата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районної ради </w:t>
      </w:r>
      <w:proofErr w:type="spellStart"/>
      <w:r>
        <w:rPr>
          <w:sz w:val="28"/>
          <w:szCs w:val="28"/>
          <w:lang w:val="uk-UA"/>
        </w:rPr>
        <w:t>Бабаченка</w:t>
      </w:r>
      <w:proofErr w:type="spellEnd"/>
      <w:r>
        <w:rPr>
          <w:sz w:val="28"/>
          <w:szCs w:val="28"/>
          <w:lang w:val="uk-UA"/>
        </w:rPr>
        <w:t xml:space="preserve"> В.В. стосовно </w:t>
      </w:r>
      <w:r w:rsidRPr="004C5812">
        <w:rPr>
          <w:sz w:val="28"/>
          <w:szCs w:val="28"/>
          <w:lang w:val="uk-UA"/>
        </w:rPr>
        <w:t>використання</w:t>
      </w:r>
      <w:r w:rsidRPr="007617D4">
        <w:rPr>
          <w:sz w:val="28"/>
          <w:szCs w:val="28"/>
          <w:lang w:val="uk-UA"/>
        </w:rPr>
        <w:t xml:space="preserve"> </w:t>
      </w:r>
      <w:r w:rsidRPr="004C5812">
        <w:rPr>
          <w:sz w:val="28"/>
          <w:szCs w:val="28"/>
          <w:lang w:val="uk-UA"/>
        </w:rPr>
        <w:t>зображення георгіївської (гвардійської) стрічки</w:t>
      </w:r>
      <w:r>
        <w:rPr>
          <w:sz w:val="28"/>
          <w:szCs w:val="28"/>
          <w:lang w:val="uk-UA"/>
        </w:rPr>
        <w:t xml:space="preserve"> на сторінках соціальної мережі </w:t>
      </w:r>
      <w:r>
        <w:rPr>
          <w:sz w:val="28"/>
          <w:szCs w:val="28"/>
          <w:lang w:val="en-US"/>
        </w:rPr>
        <w:t>Facebook</w:t>
      </w:r>
      <w:r>
        <w:rPr>
          <w:sz w:val="28"/>
          <w:szCs w:val="28"/>
          <w:lang w:val="uk-UA"/>
        </w:rPr>
        <w:t xml:space="preserve"> та </w:t>
      </w:r>
      <w:r w:rsidRPr="004C5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 w:rsidRPr="004C5812">
        <w:rPr>
          <w:sz w:val="28"/>
          <w:szCs w:val="28"/>
          <w:lang w:val="uk-UA"/>
        </w:rPr>
        <w:t>ст. 173-3 Кодексу України про адміністративні правопорушення</w:t>
      </w:r>
    </w:p>
    <w:p w:rsidR="00C64FEF" w:rsidRDefault="00C64FEF" w:rsidP="00C64FEF">
      <w:pPr>
        <w:jc w:val="both"/>
        <w:rPr>
          <w:sz w:val="28"/>
          <w:szCs w:val="28"/>
          <w:lang w:val="uk-UA"/>
        </w:rPr>
      </w:pPr>
    </w:p>
    <w:p w:rsidR="00C64FEF" w:rsidRDefault="00C64FEF" w:rsidP="00C64FEF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ПОСТІЙНА КОМІСІЯ РЕКОМЕНДУЄ БАБАЧЕНКУ В.В.:</w:t>
      </w:r>
    </w:p>
    <w:p w:rsidR="00C64FEF" w:rsidRDefault="00C64FEF" w:rsidP="00C64FEF">
      <w:pPr>
        <w:pStyle w:val="a3"/>
        <w:jc w:val="both"/>
        <w:rPr>
          <w:sz w:val="24"/>
          <w:szCs w:val="24"/>
          <w:lang w:val="uk-UA"/>
        </w:rPr>
      </w:pPr>
    </w:p>
    <w:p w:rsidR="00C64FEF" w:rsidRDefault="00C64FEF" w:rsidP="00C64FEF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4B0B4C">
        <w:rPr>
          <w:sz w:val="28"/>
          <w:szCs w:val="28"/>
          <w:lang w:val="uk-UA"/>
        </w:rPr>
        <w:t xml:space="preserve">знайомитись із законодавством України щодо </w:t>
      </w:r>
      <w:r w:rsidRPr="004C5812">
        <w:rPr>
          <w:sz w:val="28"/>
          <w:szCs w:val="28"/>
          <w:lang w:val="uk-UA"/>
        </w:rPr>
        <w:t>п</w:t>
      </w:r>
      <w:r w:rsidRPr="004B0B4C">
        <w:rPr>
          <w:sz w:val="28"/>
          <w:szCs w:val="28"/>
          <w:lang w:val="uk-UA"/>
        </w:rPr>
        <w:t>ублічного використання, демонстрації</w:t>
      </w:r>
      <w:r w:rsidRPr="004C5812">
        <w:rPr>
          <w:sz w:val="28"/>
          <w:szCs w:val="28"/>
          <w:lang w:val="uk-UA"/>
        </w:rPr>
        <w:t xml:space="preserve"> або носіння георгіївської (гвардійської) стрічки чи її зображення</w:t>
      </w:r>
      <w:r>
        <w:rPr>
          <w:sz w:val="28"/>
          <w:szCs w:val="28"/>
          <w:lang w:val="uk-UA"/>
        </w:rPr>
        <w:t xml:space="preserve"> та відповідальності за вчинені.</w:t>
      </w:r>
      <w:r w:rsidRPr="004B0B4C">
        <w:rPr>
          <w:sz w:val="28"/>
          <w:szCs w:val="28"/>
          <w:lang w:val="uk-UA"/>
        </w:rPr>
        <w:t xml:space="preserve">  </w:t>
      </w:r>
    </w:p>
    <w:p w:rsidR="00C64FEF" w:rsidRPr="004B0B4C" w:rsidRDefault="00C64FEF" w:rsidP="00C64FEF">
      <w:pPr>
        <w:pStyle w:val="a7"/>
        <w:ind w:left="1068"/>
        <w:jc w:val="both"/>
        <w:rPr>
          <w:sz w:val="28"/>
          <w:szCs w:val="28"/>
          <w:lang w:val="uk-UA"/>
        </w:rPr>
      </w:pPr>
    </w:p>
    <w:p w:rsidR="00C64FEF" w:rsidRDefault="00C64FEF" w:rsidP="00C64FEF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B0B4C">
        <w:rPr>
          <w:sz w:val="28"/>
          <w:szCs w:val="28"/>
          <w:lang w:val="uk-UA"/>
        </w:rPr>
        <w:t xml:space="preserve">Видалити зі сторінок соціальної мережі </w:t>
      </w:r>
      <w:r w:rsidRPr="004B0B4C">
        <w:rPr>
          <w:sz w:val="28"/>
          <w:szCs w:val="28"/>
          <w:lang w:val="en-US"/>
        </w:rPr>
        <w:t>Facebook</w:t>
      </w:r>
      <w:r w:rsidRPr="004B0B4C">
        <w:rPr>
          <w:sz w:val="28"/>
          <w:szCs w:val="28"/>
          <w:lang w:val="uk-UA"/>
        </w:rPr>
        <w:t xml:space="preserve"> заборонене законодавством України </w:t>
      </w:r>
      <w:r w:rsidRPr="004C5812">
        <w:rPr>
          <w:sz w:val="28"/>
          <w:szCs w:val="28"/>
          <w:lang w:val="uk-UA"/>
        </w:rPr>
        <w:t>зображення георгіївської (гвардійської) стрічки</w:t>
      </w:r>
      <w:r w:rsidRPr="004B0B4C">
        <w:rPr>
          <w:sz w:val="28"/>
          <w:szCs w:val="28"/>
          <w:lang w:val="uk-UA"/>
        </w:rPr>
        <w:t xml:space="preserve">. </w:t>
      </w:r>
    </w:p>
    <w:p w:rsidR="00C64FEF" w:rsidRPr="004B0B4C" w:rsidRDefault="00C64FEF" w:rsidP="00C64FEF">
      <w:pPr>
        <w:pStyle w:val="a7"/>
        <w:rPr>
          <w:sz w:val="28"/>
          <w:szCs w:val="28"/>
          <w:lang w:val="uk-UA"/>
        </w:rPr>
      </w:pPr>
    </w:p>
    <w:p w:rsidR="00C64FEF" w:rsidRPr="004B0B4C" w:rsidRDefault="00C64FEF" w:rsidP="00C64FEF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подальшому дотримуватись вимог чинного законодавства та не допускати некоректної поведінки (коментарів) на </w:t>
      </w:r>
      <w:r w:rsidRPr="004B0B4C">
        <w:rPr>
          <w:sz w:val="28"/>
          <w:szCs w:val="28"/>
          <w:lang w:val="uk-UA"/>
        </w:rPr>
        <w:t>сторін</w:t>
      </w:r>
      <w:r>
        <w:rPr>
          <w:sz w:val="28"/>
          <w:szCs w:val="28"/>
          <w:lang w:val="uk-UA"/>
        </w:rPr>
        <w:t>ках</w:t>
      </w:r>
      <w:r w:rsidRPr="004B0B4C">
        <w:rPr>
          <w:sz w:val="28"/>
          <w:szCs w:val="28"/>
          <w:lang w:val="uk-UA"/>
        </w:rPr>
        <w:t xml:space="preserve"> соціальної мережі </w:t>
      </w:r>
      <w:r w:rsidRPr="004B0B4C">
        <w:rPr>
          <w:sz w:val="28"/>
          <w:szCs w:val="28"/>
          <w:lang w:val="en-US"/>
        </w:rPr>
        <w:t>Facebook</w:t>
      </w:r>
      <w:r>
        <w:rPr>
          <w:sz w:val="28"/>
          <w:szCs w:val="28"/>
          <w:lang w:val="uk-UA"/>
        </w:rPr>
        <w:t xml:space="preserve"> на адресу інших користувачів.</w:t>
      </w:r>
    </w:p>
    <w:p w:rsidR="00C64FEF" w:rsidRDefault="00C64FEF" w:rsidP="00C64FEF">
      <w:pPr>
        <w:jc w:val="both"/>
        <w:rPr>
          <w:sz w:val="28"/>
          <w:szCs w:val="28"/>
          <w:lang w:val="uk-UA"/>
        </w:rPr>
      </w:pPr>
    </w:p>
    <w:p w:rsidR="00C64FEF" w:rsidRDefault="00C64FEF" w:rsidP="00C64FEF">
      <w:pPr>
        <w:jc w:val="both"/>
        <w:rPr>
          <w:sz w:val="28"/>
          <w:szCs w:val="28"/>
          <w:lang w:val="uk-UA"/>
        </w:rPr>
      </w:pPr>
    </w:p>
    <w:p w:rsidR="00C64FEF" w:rsidRDefault="00C64FEF" w:rsidP="00C64FEF">
      <w:pPr>
        <w:jc w:val="both"/>
        <w:rPr>
          <w:sz w:val="28"/>
          <w:szCs w:val="28"/>
          <w:lang w:val="uk-UA"/>
        </w:rPr>
      </w:pPr>
    </w:p>
    <w:p w:rsidR="00C64FEF" w:rsidRDefault="00C64FEF" w:rsidP="00C64F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                                                                     Сергій  ДЖУГАН    </w:t>
      </w:r>
    </w:p>
    <w:p w:rsidR="00C64FEF" w:rsidRPr="006A0F0D" w:rsidRDefault="00C64FEF" w:rsidP="00C64FEF">
      <w:pPr>
        <w:rPr>
          <w:lang w:val="uk-UA"/>
        </w:rPr>
      </w:pPr>
    </w:p>
    <w:p w:rsidR="006D224E" w:rsidRPr="004E293D" w:rsidRDefault="006D224E" w:rsidP="00C64FEF">
      <w:pPr>
        <w:ind w:right="-5246"/>
        <w:rPr>
          <w:lang w:val="uk-UA"/>
        </w:rPr>
      </w:pPr>
    </w:p>
    <w:sectPr w:rsidR="006D224E" w:rsidRPr="004E293D" w:rsidSect="00C64F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0130"/>
    <w:multiLevelType w:val="hybridMultilevel"/>
    <w:tmpl w:val="FA22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D1244"/>
    <w:multiLevelType w:val="hybridMultilevel"/>
    <w:tmpl w:val="19F2C078"/>
    <w:lvl w:ilvl="0" w:tplc="7A62A2A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DE16E2"/>
    <w:multiLevelType w:val="hybridMultilevel"/>
    <w:tmpl w:val="BB80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83216"/>
    <w:multiLevelType w:val="hybridMultilevel"/>
    <w:tmpl w:val="19F2C078"/>
    <w:lvl w:ilvl="0" w:tplc="7A62A2A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9E"/>
    <w:rsid w:val="0010693C"/>
    <w:rsid w:val="0018644F"/>
    <w:rsid w:val="001F2C48"/>
    <w:rsid w:val="002A5C1B"/>
    <w:rsid w:val="002C5155"/>
    <w:rsid w:val="003660B5"/>
    <w:rsid w:val="00435834"/>
    <w:rsid w:val="004A532A"/>
    <w:rsid w:val="004B4071"/>
    <w:rsid w:val="004E293D"/>
    <w:rsid w:val="004F6B85"/>
    <w:rsid w:val="005A1EC8"/>
    <w:rsid w:val="0063257E"/>
    <w:rsid w:val="00676A4F"/>
    <w:rsid w:val="006D224E"/>
    <w:rsid w:val="007746FA"/>
    <w:rsid w:val="00792A6C"/>
    <w:rsid w:val="007A3E06"/>
    <w:rsid w:val="007B241E"/>
    <w:rsid w:val="0084678D"/>
    <w:rsid w:val="00856817"/>
    <w:rsid w:val="009062FF"/>
    <w:rsid w:val="009366EE"/>
    <w:rsid w:val="009673D3"/>
    <w:rsid w:val="009A419E"/>
    <w:rsid w:val="00BE1F9B"/>
    <w:rsid w:val="00C15733"/>
    <w:rsid w:val="00C15D3E"/>
    <w:rsid w:val="00C64FEF"/>
    <w:rsid w:val="00CC7FB6"/>
    <w:rsid w:val="00D06D19"/>
    <w:rsid w:val="00D10370"/>
    <w:rsid w:val="00D42796"/>
    <w:rsid w:val="00E84426"/>
    <w:rsid w:val="00E84701"/>
    <w:rsid w:val="00EC40AB"/>
    <w:rsid w:val="00EC6D8D"/>
    <w:rsid w:val="00ED6DC8"/>
    <w:rsid w:val="00F2761F"/>
    <w:rsid w:val="00F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9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E293D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E2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92A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6D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6D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40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0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9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E293D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E2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92A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6D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6D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40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2020-06-30T11:09:00Z</cp:lastPrinted>
  <dcterms:created xsi:type="dcterms:W3CDTF">2019-04-11T04:51:00Z</dcterms:created>
  <dcterms:modified xsi:type="dcterms:W3CDTF">2020-06-30T11:38:00Z</dcterms:modified>
</cp:coreProperties>
</file>