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FA" w:rsidRDefault="00E47E5D" w:rsidP="002F63FA">
      <w:pPr>
        <w:ind w:right="-39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6.75pt;margin-top:0;width:35.25pt;height:48pt;z-index:251659264;mso-position-horizontal:absolute;mso-position-horizontal-relative:text;mso-position-vertical-relative:text">
            <v:imagedata r:id="rId6" o:title=""/>
            <w10:wrap type="square" side="right"/>
          </v:shape>
          <o:OLEObject Type="Embed" ProgID="Word.Picture.8" ShapeID="_x0000_s1028" DrawAspect="Content" ObjectID="_1670135743" r:id="rId7"/>
        </w:pict>
      </w:r>
      <w:r w:rsidR="002F63FA">
        <w:rPr>
          <w:lang w:val="uk-UA"/>
        </w:rPr>
        <w:t xml:space="preserve">           </w:t>
      </w:r>
    </w:p>
    <w:p w:rsidR="00B567AD" w:rsidRPr="001859FA" w:rsidRDefault="002F63FA" w:rsidP="002F63FA">
      <w:pPr>
        <w:ind w:right="-39"/>
        <w:rPr>
          <w:szCs w:val="28"/>
        </w:rPr>
      </w:pPr>
      <w:r>
        <w:rPr>
          <w:lang w:val="uk-UA"/>
        </w:rPr>
        <w:t xml:space="preserve">                            </w:t>
      </w:r>
      <w:r>
        <w:br w:type="textWrapping" w:clear="all"/>
      </w:r>
    </w:p>
    <w:p w:rsidR="00B567AD" w:rsidRPr="001859FA" w:rsidRDefault="00B567AD" w:rsidP="00B567AD">
      <w:pPr>
        <w:ind w:right="-38"/>
        <w:jc w:val="center"/>
        <w:rPr>
          <w:b/>
        </w:rPr>
      </w:pPr>
      <w:r w:rsidRPr="001859FA">
        <w:rPr>
          <w:b/>
        </w:rPr>
        <w:t>ВАСИЛІВСЬКА РАЙОННА РАДА</w:t>
      </w:r>
    </w:p>
    <w:p w:rsidR="00B567AD" w:rsidRPr="001859FA" w:rsidRDefault="00B567AD" w:rsidP="00B567AD">
      <w:pPr>
        <w:ind w:right="-38"/>
        <w:jc w:val="center"/>
        <w:rPr>
          <w:sz w:val="16"/>
        </w:rPr>
      </w:pPr>
      <w:r w:rsidRPr="001859FA">
        <w:rPr>
          <w:b/>
        </w:rPr>
        <w:t>ЗАПОРІЗЬКОЇ ОБЛАСТІ</w:t>
      </w:r>
    </w:p>
    <w:p w:rsidR="00B567AD" w:rsidRPr="001859FA" w:rsidRDefault="00B567AD" w:rsidP="00B567AD">
      <w:pPr>
        <w:ind w:right="-38"/>
        <w:jc w:val="center"/>
        <w:rPr>
          <w:b/>
        </w:rPr>
      </w:pPr>
      <w:r>
        <w:rPr>
          <w:b/>
          <w:lang w:val="uk-UA"/>
        </w:rPr>
        <w:t>во</w:t>
      </w:r>
      <w:proofErr w:type="spellStart"/>
      <w:r w:rsidRPr="001859FA">
        <w:rPr>
          <w:b/>
        </w:rPr>
        <w:t>сьмого</w:t>
      </w:r>
      <w:proofErr w:type="spellEnd"/>
      <w:r w:rsidRPr="001859FA">
        <w:rPr>
          <w:b/>
        </w:rPr>
        <w:t xml:space="preserve"> </w:t>
      </w:r>
      <w:proofErr w:type="spellStart"/>
      <w:r w:rsidRPr="001859FA">
        <w:rPr>
          <w:b/>
        </w:rPr>
        <w:t>скликання</w:t>
      </w:r>
      <w:proofErr w:type="spellEnd"/>
    </w:p>
    <w:p w:rsidR="00B567AD" w:rsidRPr="001859FA" w:rsidRDefault="00822703" w:rsidP="00B567AD">
      <w:pPr>
        <w:ind w:right="-38"/>
        <w:jc w:val="center"/>
        <w:rPr>
          <w:b/>
        </w:rPr>
      </w:pPr>
      <w:r>
        <w:rPr>
          <w:b/>
          <w:lang w:val="uk-UA"/>
        </w:rPr>
        <w:t>перша</w:t>
      </w:r>
      <w:r w:rsidR="00B567AD" w:rsidRPr="001859FA">
        <w:rPr>
          <w:b/>
        </w:rPr>
        <w:t xml:space="preserve"> </w:t>
      </w:r>
      <w:proofErr w:type="spellStart"/>
      <w:r w:rsidR="00B567AD" w:rsidRPr="001859FA">
        <w:rPr>
          <w:b/>
        </w:rPr>
        <w:t>сесія</w:t>
      </w:r>
      <w:proofErr w:type="spellEnd"/>
    </w:p>
    <w:p w:rsidR="00B567AD" w:rsidRPr="00C1228B" w:rsidRDefault="00B567AD" w:rsidP="00B567AD">
      <w:pPr>
        <w:ind w:right="-38"/>
        <w:jc w:val="center"/>
        <w:rPr>
          <w:b/>
          <w:lang w:val="uk-UA"/>
        </w:rPr>
      </w:pPr>
    </w:p>
    <w:p w:rsidR="00B567AD" w:rsidRPr="001859FA" w:rsidRDefault="00B567AD" w:rsidP="00B567AD">
      <w:pPr>
        <w:ind w:right="-38"/>
        <w:jc w:val="center"/>
        <w:rPr>
          <w:sz w:val="16"/>
        </w:rPr>
      </w:pPr>
      <w:r w:rsidRPr="001859FA">
        <w:rPr>
          <w:b/>
        </w:rPr>
        <w:t xml:space="preserve">Р  І  Ш  Е  Н  </w:t>
      </w:r>
      <w:proofErr w:type="spellStart"/>
      <w:proofErr w:type="gramStart"/>
      <w:r w:rsidRPr="001859FA">
        <w:rPr>
          <w:b/>
        </w:rPr>
        <w:t>Н</w:t>
      </w:r>
      <w:proofErr w:type="spellEnd"/>
      <w:proofErr w:type="gramEnd"/>
      <w:r w:rsidRPr="001859FA">
        <w:rPr>
          <w:b/>
        </w:rPr>
        <w:t xml:space="preserve">  Я</w:t>
      </w:r>
    </w:p>
    <w:p w:rsidR="0011540C" w:rsidRPr="00B567AD" w:rsidRDefault="0011540C" w:rsidP="0011540C">
      <w:pPr>
        <w:widowControl w:val="0"/>
        <w:autoSpaceDE w:val="0"/>
        <w:autoSpaceDN w:val="0"/>
        <w:adjustRightInd w:val="0"/>
        <w:ind w:right="35"/>
        <w:jc w:val="center"/>
        <w:rPr>
          <w:b/>
          <w:bCs/>
          <w:sz w:val="22"/>
          <w:szCs w:val="22"/>
        </w:rPr>
      </w:pPr>
    </w:p>
    <w:p w:rsidR="0011540C" w:rsidRPr="00830098" w:rsidRDefault="0011540C" w:rsidP="0011540C">
      <w:pPr>
        <w:ind w:right="35"/>
        <w:jc w:val="center"/>
        <w:rPr>
          <w:b/>
          <w:bCs/>
          <w:lang w:val="uk-UA"/>
        </w:rPr>
      </w:pPr>
    </w:p>
    <w:p w:rsidR="0011540C" w:rsidRDefault="003873FE" w:rsidP="0011540C">
      <w:pPr>
        <w:widowControl w:val="0"/>
        <w:autoSpaceDE w:val="0"/>
        <w:autoSpaceDN w:val="0"/>
        <w:adjustRightInd w:val="0"/>
        <w:ind w:right="3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грудня </w:t>
      </w:r>
      <w:r w:rsidR="0011540C">
        <w:rPr>
          <w:sz w:val="28"/>
          <w:szCs w:val="28"/>
          <w:lang w:val="uk-UA"/>
        </w:rPr>
        <w:t xml:space="preserve"> </w:t>
      </w:r>
      <w:r w:rsidR="0011540C" w:rsidRPr="0083009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20 </w:t>
      </w:r>
      <w:r w:rsidR="0011540C" w:rsidRPr="00830098">
        <w:rPr>
          <w:sz w:val="28"/>
          <w:szCs w:val="28"/>
          <w:lang w:val="uk-UA"/>
        </w:rPr>
        <w:t xml:space="preserve">р.           </w:t>
      </w:r>
      <w:r w:rsidR="0011540C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11540C">
        <w:rPr>
          <w:sz w:val="28"/>
          <w:szCs w:val="28"/>
          <w:lang w:val="uk-UA"/>
        </w:rPr>
        <w:t xml:space="preserve">   № </w:t>
      </w:r>
      <w:r w:rsidR="00E47E5D">
        <w:rPr>
          <w:sz w:val="28"/>
          <w:szCs w:val="28"/>
          <w:lang w:val="uk-UA"/>
        </w:rPr>
        <w:t>12</w:t>
      </w:r>
    </w:p>
    <w:p w:rsidR="0011540C" w:rsidRPr="00D97F1F" w:rsidRDefault="0011540C" w:rsidP="0011540C">
      <w:pPr>
        <w:rPr>
          <w:lang w:val="uk-UA"/>
        </w:rPr>
      </w:pPr>
    </w:p>
    <w:p w:rsidR="00B80DF5" w:rsidRPr="00B80DF5" w:rsidRDefault="00B80DF5" w:rsidP="00B80DF5">
      <w:p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B80DF5">
        <w:rPr>
          <w:sz w:val="28"/>
          <w:szCs w:val="28"/>
        </w:rPr>
        <w:t>ро</w:t>
      </w:r>
      <w:proofErr w:type="spellEnd"/>
      <w:r w:rsidRPr="00B80DF5">
        <w:rPr>
          <w:sz w:val="28"/>
          <w:szCs w:val="28"/>
        </w:rPr>
        <w:t xml:space="preserve"> структуру, </w:t>
      </w:r>
      <w:proofErr w:type="spellStart"/>
      <w:r w:rsidRPr="00B80DF5">
        <w:rPr>
          <w:sz w:val="28"/>
          <w:szCs w:val="28"/>
        </w:rPr>
        <w:t>штатну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чисельність</w:t>
      </w:r>
      <w:proofErr w:type="spellEnd"/>
      <w:r w:rsidRPr="00B80DF5">
        <w:rPr>
          <w:sz w:val="28"/>
          <w:szCs w:val="28"/>
        </w:rPr>
        <w:t xml:space="preserve"> </w:t>
      </w:r>
    </w:p>
    <w:p w:rsidR="00B80DF5" w:rsidRPr="00B80DF5" w:rsidRDefault="00B80DF5" w:rsidP="00B80DF5">
      <w:pPr>
        <w:rPr>
          <w:spacing w:val="-4"/>
          <w:sz w:val="28"/>
          <w:szCs w:val="28"/>
        </w:rPr>
      </w:pPr>
      <w:r w:rsidRPr="00B80DF5">
        <w:rPr>
          <w:sz w:val="28"/>
          <w:szCs w:val="28"/>
        </w:rPr>
        <w:t xml:space="preserve">та </w:t>
      </w:r>
      <w:proofErr w:type="spellStart"/>
      <w:r w:rsidRPr="00B80DF5">
        <w:rPr>
          <w:spacing w:val="-4"/>
          <w:sz w:val="28"/>
          <w:szCs w:val="28"/>
        </w:rPr>
        <w:t>умови</w:t>
      </w:r>
      <w:proofErr w:type="spellEnd"/>
      <w:r w:rsidRPr="00B80DF5">
        <w:rPr>
          <w:spacing w:val="-4"/>
          <w:sz w:val="28"/>
          <w:szCs w:val="28"/>
        </w:rPr>
        <w:t xml:space="preserve"> оплати </w:t>
      </w:r>
      <w:proofErr w:type="spellStart"/>
      <w:r w:rsidRPr="00B80DF5">
        <w:rPr>
          <w:spacing w:val="-4"/>
          <w:sz w:val="28"/>
          <w:szCs w:val="28"/>
        </w:rPr>
        <w:t>праці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працівникі</w:t>
      </w:r>
      <w:proofErr w:type="gramStart"/>
      <w:r w:rsidRPr="00B80DF5">
        <w:rPr>
          <w:spacing w:val="-4"/>
          <w:sz w:val="28"/>
          <w:szCs w:val="28"/>
        </w:rPr>
        <w:t>в</w:t>
      </w:r>
      <w:proofErr w:type="spellEnd"/>
      <w:proofErr w:type="gramEnd"/>
      <w:r w:rsidRPr="00B80DF5">
        <w:rPr>
          <w:spacing w:val="-4"/>
          <w:sz w:val="28"/>
          <w:szCs w:val="28"/>
        </w:rPr>
        <w:t xml:space="preserve"> </w:t>
      </w:r>
    </w:p>
    <w:p w:rsidR="00B80DF5" w:rsidRPr="00B80DF5" w:rsidRDefault="00B80DF5" w:rsidP="00B80DF5">
      <w:pPr>
        <w:rPr>
          <w:spacing w:val="-5"/>
          <w:sz w:val="28"/>
          <w:szCs w:val="28"/>
        </w:rPr>
      </w:pPr>
      <w:proofErr w:type="spellStart"/>
      <w:r w:rsidRPr="00B80DF5">
        <w:rPr>
          <w:spacing w:val="-5"/>
          <w:sz w:val="28"/>
          <w:szCs w:val="28"/>
        </w:rPr>
        <w:t>виконавчого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апарату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районної</w:t>
      </w:r>
      <w:proofErr w:type="spellEnd"/>
      <w:r w:rsidRPr="00B80DF5">
        <w:rPr>
          <w:spacing w:val="-5"/>
          <w:sz w:val="28"/>
          <w:szCs w:val="28"/>
        </w:rPr>
        <w:t xml:space="preserve"> ради</w:t>
      </w: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ind w:firstLine="708"/>
        <w:jc w:val="both"/>
        <w:rPr>
          <w:spacing w:val="-6"/>
          <w:sz w:val="28"/>
          <w:szCs w:val="28"/>
        </w:rPr>
      </w:pPr>
      <w:proofErr w:type="spellStart"/>
      <w:r w:rsidRPr="00B80DF5">
        <w:rPr>
          <w:sz w:val="28"/>
          <w:szCs w:val="28"/>
        </w:rPr>
        <w:t>Відповідно</w:t>
      </w:r>
      <w:proofErr w:type="spellEnd"/>
      <w:r w:rsidRPr="00B80DF5">
        <w:rPr>
          <w:sz w:val="28"/>
          <w:szCs w:val="28"/>
        </w:rPr>
        <w:t xml:space="preserve"> до пункту 4 </w:t>
      </w:r>
      <w:proofErr w:type="spellStart"/>
      <w:r w:rsidRPr="00B80DF5">
        <w:rPr>
          <w:sz w:val="28"/>
          <w:szCs w:val="28"/>
        </w:rPr>
        <w:t>статті</w:t>
      </w:r>
      <w:proofErr w:type="spellEnd"/>
      <w:r w:rsidRPr="00B80DF5">
        <w:rPr>
          <w:sz w:val="28"/>
          <w:szCs w:val="28"/>
        </w:rPr>
        <w:t xml:space="preserve"> 43, статей 55, 58 Закону </w:t>
      </w:r>
      <w:proofErr w:type="spellStart"/>
      <w:r w:rsidRPr="00B80DF5">
        <w:rPr>
          <w:sz w:val="28"/>
          <w:szCs w:val="28"/>
        </w:rPr>
        <w:t>України</w:t>
      </w:r>
      <w:proofErr w:type="spellEnd"/>
      <w:r w:rsidRPr="00B80DF5">
        <w:rPr>
          <w:sz w:val="28"/>
          <w:szCs w:val="28"/>
        </w:rPr>
        <w:t xml:space="preserve"> "Про </w:t>
      </w:r>
      <w:proofErr w:type="spellStart"/>
      <w:r w:rsidRPr="00B80DF5">
        <w:rPr>
          <w:spacing w:val="-6"/>
          <w:sz w:val="28"/>
          <w:szCs w:val="28"/>
        </w:rPr>
        <w:t>місцеве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самоврядування</w:t>
      </w:r>
      <w:proofErr w:type="spellEnd"/>
      <w:r w:rsidRPr="00B80DF5">
        <w:rPr>
          <w:spacing w:val="-6"/>
          <w:sz w:val="28"/>
          <w:szCs w:val="28"/>
        </w:rPr>
        <w:t xml:space="preserve"> в </w:t>
      </w:r>
      <w:proofErr w:type="spellStart"/>
      <w:r w:rsidRPr="00B80DF5">
        <w:rPr>
          <w:spacing w:val="-6"/>
          <w:sz w:val="28"/>
          <w:szCs w:val="28"/>
        </w:rPr>
        <w:t>Україні</w:t>
      </w:r>
      <w:proofErr w:type="spellEnd"/>
      <w:r w:rsidRPr="00B80DF5">
        <w:rPr>
          <w:spacing w:val="-6"/>
          <w:sz w:val="28"/>
          <w:szCs w:val="28"/>
        </w:rPr>
        <w:t xml:space="preserve">", </w:t>
      </w:r>
      <w:proofErr w:type="spellStart"/>
      <w:r w:rsidRPr="00B80DF5">
        <w:rPr>
          <w:spacing w:val="-6"/>
          <w:sz w:val="28"/>
          <w:szCs w:val="28"/>
        </w:rPr>
        <w:t>статті</w:t>
      </w:r>
      <w:proofErr w:type="spellEnd"/>
      <w:r w:rsidRPr="00B80DF5">
        <w:rPr>
          <w:spacing w:val="-6"/>
          <w:sz w:val="28"/>
          <w:szCs w:val="28"/>
        </w:rPr>
        <w:t xml:space="preserve"> 21 Закону </w:t>
      </w:r>
      <w:proofErr w:type="spellStart"/>
      <w:r w:rsidRPr="00B80DF5">
        <w:rPr>
          <w:spacing w:val="-6"/>
          <w:sz w:val="28"/>
          <w:szCs w:val="28"/>
        </w:rPr>
        <w:t>України</w:t>
      </w:r>
      <w:proofErr w:type="spellEnd"/>
      <w:r w:rsidRPr="00B80DF5">
        <w:rPr>
          <w:spacing w:val="-6"/>
          <w:sz w:val="28"/>
          <w:szCs w:val="28"/>
        </w:rPr>
        <w:t xml:space="preserve"> “Про службу в органах </w:t>
      </w:r>
      <w:proofErr w:type="spellStart"/>
      <w:r w:rsidRPr="00B80DF5">
        <w:rPr>
          <w:spacing w:val="-6"/>
          <w:sz w:val="28"/>
          <w:szCs w:val="28"/>
        </w:rPr>
        <w:t>місцевого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самоврядування</w:t>
      </w:r>
      <w:proofErr w:type="spellEnd"/>
      <w:r w:rsidRPr="00B80DF5">
        <w:rPr>
          <w:spacing w:val="-6"/>
          <w:sz w:val="28"/>
          <w:szCs w:val="28"/>
        </w:rPr>
        <w:t xml:space="preserve">”, на </w:t>
      </w:r>
      <w:proofErr w:type="spellStart"/>
      <w:proofErr w:type="gramStart"/>
      <w:r w:rsidRPr="00B80DF5">
        <w:rPr>
          <w:spacing w:val="-6"/>
          <w:sz w:val="28"/>
          <w:szCs w:val="28"/>
        </w:rPr>
        <w:t>п</w:t>
      </w:r>
      <w:proofErr w:type="gramEnd"/>
      <w:r w:rsidRPr="00B80DF5">
        <w:rPr>
          <w:spacing w:val="-6"/>
          <w:sz w:val="28"/>
          <w:szCs w:val="28"/>
        </w:rPr>
        <w:t>ідставі</w:t>
      </w:r>
      <w:proofErr w:type="spellEnd"/>
      <w:r w:rsidRPr="00B80DF5">
        <w:rPr>
          <w:spacing w:val="-6"/>
          <w:sz w:val="28"/>
          <w:szCs w:val="28"/>
        </w:rPr>
        <w:t xml:space="preserve"> постанови </w:t>
      </w:r>
      <w:proofErr w:type="spellStart"/>
      <w:r w:rsidRPr="00B80DF5">
        <w:rPr>
          <w:spacing w:val="-6"/>
          <w:sz w:val="28"/>
          <w:szCs w:val="28"/>
        </w:rPr>
        <w:t>Кабінету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Міністрів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України</w:t>
      </w:r>
      <w:proofErr w:type="spellEnd"/>
      <w:r w:rsidRPr="00B80DF5">
        <w:rPr>
          <w:spacing w:val="-6"/>
          <w:sz w:val="28"/>
          <w:szCs w:val="28"/>
        </w:rPr>
        <w:t xml:space="preserve">  </w:t>
      </w:r>
      <w:proofErr w:type="spellStart"/>
      <w:r w:rsidRPr="00B80DF5">
        <w:rPr>
          <w:spacing w:val="-6"/>
          <w:sz w:val="28"/>
          <w:szCs w:val="28"/>
        </w:rPr>
        <w:t>від</w:t>
      </w:r>
      <w:proofErr w:type="spellEnd"/>
      <w:r w:rsidRPr="00B80DF5">
        <w:rPr>
          <w:spacing w:val="-6"/>
          <w:sz w:val="28"/>
          <w:szCs w:val="28"/>
        </w:rPr>
        <w:t xml:space="preserve"> 9 </w:t>
      </w:r>
      <w:proofErr w:type="spellStart"/>
      <w:r w:rsidRPr="00B80DF5">
        <w:rPr>
          <w:spacing w:val="-6"/>
          <w:sz w:val="28"/>
          <w:szCs w:val="28"/>
        </w:rPr>
        <w:t>березня</w:t>
      </w:r>
      <w:proofErr w:type="spellEnd"/>
      <w:r w:rsidRPr="00B80DF5">
        <w:rPr>
          <w:spacing w:val="-6"/>
          <w:sz w:val="28"/>
          <w:szCs w:val="28"/>
        </w:rPr>
        <w:t xml:space="preserve"> 2006 року №268 “Про </w:t>
      </w:r>
      <w:proofErr w:type="spellStart"/>
      <w:r w:rsidRPr="00B80DF5">
        <w:rPr>
          <w:spacing w:val="-6"/>
          <w:sz w:val="28"/>
          <w:szCs w:val="28"/>
        </w:rPr>
        <w:t>упорядкування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структури</w:t>
      </w:r>
      <w:proofErr w:type="spellEnd"/>
      <w:r w:rsidRPr="00B80DF5">
        <w:rPr>
          <w:spacing w:val="-6"/>
          <w:sz w:val="28"/>
          <w:szCs w:val="28"/>
        </w:rPr>
        <w:t xml:space="preserve"> та умов оплати </w:t>
      </w:r>
      <w:proofErr w:type="spellStart"/>
      <w:r w:rsidRPr="00B80DF5">
        <w:rPr>
          <w:spacing w:val="-6"/>
          <w:sz w:val="28"/>
          <w:szCs w:val="28"/>
        </w:rPr>
        <w:t>праці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працівників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апарату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органів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виконавчої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влади</w:t>
      </w:r>
      <w:proofErr w:type="spellEnd"/>
      <w:r w:rsidRPr="00B80DF5">
        <w:rPr>
          <w:spacing w:val="-6"/>
          <w:sz w:val="28"/>
          <w:szCs w:val="28"/>
        </w:rPr>
        <w:t xml:space="preserve">, </w:t>
      </w:r>
      <w:proofErr w:type="spellStart"/>
      <w:r w:rsidRPr="00B80DF5">
        <w:rPr>
          <w:spacing w:val="-6"/>
          <w:sz w:val="28"/>
          <w:szCs w:val="28"/>
        </w:rPr>
        <w:t>органів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прокуратури</w:t>
      </w:r>
      <w:proofErr w:type="spellEnd"/>
      <w:r w:rsidRPr="00B80DF5">
        <w:rPr>
          <w:spacing w:val="-6"/>
          <w:sz w:val="28"/>
          <w:szCs w:val="28"/>
        </w:rPr>
        <w:t xml:space="preserve">, </w:t>
      </w:r>
      <w:proofErr w:type="spellStart"/>
      <w:r w:rsidRPr="00B80DF5">
        <w:rPr>
          <w:spacing w:val="-6"/>
          <w:sz w:val="28"/>
          <w:szCs w:val="28"/>
        </w:rPr>
        <w:t>судів</w:t>
      </w:r>
      <w:proofErr w:type="spellEnd"/>
      <w:r w:rsidRPr="00B80DF5">
        <w:rPr>
          <w:spacing w:val="-6"/>
          <w:sz w:val="28"/>
          <w:szCs w:val="28"/>
        </w:rPr>
        <w:t xml:space="preserve"> та </w:t>
      </w:r>
      <w:proofErr w:type="spellStart"/>
      <w:r w:rsidRPr="00B80DF5">
        <w:rPr>
          <w:spacing w:val="-6"/>
          <w:sz w:val="28"/>
          <w:szCs w:val="28"/>
        </w:rPr>
        <w:t>інших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органів</w:t>
      </w:r>
      <w:proofErr w:type="spellEnd"/>
      <w:r w:rsidRPr="00B80DF5">
        <w:rPr>
          <w:spacing w:val="-6"/>
          <w:sz w:val="28"/>
          <w:szCs w:val="28"/>
        </w:rPr>
        <w:t xml:space="preserve">” </w:t>
      </w:r>
      <w:proofErr w:type="spellStart"/>
      <w:r w:rsidRPr="00B80DF5">
        <w:rPr>
          <w:spacing w:val="-6"/>
          <w:sz w:val="28"/>
          <w:szCs w:val="28"/>
        </w:rPr>
        <w:t>зі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змінами</w:t>
      </w:r>
      <w:proofErr w:type="spellEnd"/>
      <w:r w:rsidRPr="00B80DF5">
        <w:rPr>
          <w:spacing w:val="-6"/>
          <w:sz w:val="28"/>
          <w:szCs w:val="28"/>
        </w:rPr>
        <w:t xml:space="preserve"> та </w:t>
      </w:r>
      <w:proofErr w:type="spellStart"/>
      <w:r w:rsidRPr="00B80DF5">
        <w:rPr>
          <w:spacing w:val="-6"/>
          <w:sz w:val="28"/>
          <w:szCs w:val="28"/>
        </w:rPr>
        <w:t>доповненнями</w:t>
      </w:r>
      <w:proofErr w:type="spellEnd"/>
      <w:r w:rsidRPr="00B80DF5">
        <w:rPr>
          <w:spacing w:val="-6"/>
          <w:sz w:val="28"/>
          <w:szCs w:val="28"/>
        </w:rPr>
        <w:t xml:space="preserve"> та </w:t>
      </w:r>
      <w:r w:rsidRPr="00B80DF5">
        <w:rPr>
          <w:sz w:val="28"/>
          <w:szCs w:val="28"/>
        </w:rPr>
        <w:t xml:space="preserve">наказу </w:t>
      </w:r>
      <w:proofErr w:type="spellStart"/>
      <w:r w:rsidRPr="00B80DF5">
        <w:rPr>
          <w:sz w:val="28"/>
          <w:szCs w:val="28"/>
        </w:rPr>
        <w:t>Міністерства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праці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proofErr w:type="gramStart"/>
      <w:r w:rsidRPr="00B80DF5">
        <w:rPr>
          <w:sz w:val="28"/>
          <w:szCs w:val="28"/>
        </w:rPr>
        <w:t>соц</w:t>
      </w:r>
      <w:proofErr w:type="gramEnd"/>
      <w:r w:rsidRPr="00B80DF5">
        <w:rPr>
          <w:sz w:val="28"/>
          <w:szCs w:val="28"/>
        </w:rPr>
        <w:t>іальної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політики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України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від</w:t>
      </w:r>
      <w:proofErr w:type="spellEnd"/>
      <w:r w:rsidRPr="00B80DF5">
        <w:rPr>
          <w:sz w:val="28"/>
          <w:szCs w:val="28"/>
        </w:rPr>
        <w:t xml:space="preserve"> 02 </w:t>
      </w:r>
      <w:proofErr w:type="spellStart"/>
      <w:r w:rsidRPr="00B80DF5">
        <w:rPr>
          <w:sz w:val="28"/>
          <w:szCs w:val="28"/>
        </w:rPr>
        <w:t>жовтня</w:t>
      </w:r>
      <w:proofErr w:type="spellEnd"/>
      <w:r w:rsidRPr="00B80DF5">
        <w:rPr>
          <w:sz w:val="28"/>
          <w:szCs w:val="28"/>
        </w:rPr>
        <w:t xml:space="preserve"> 1996 року №77 “Про </w:t>
      </w:r>
      <w:proofErr w:type="spellStart"/>
      <w:r w:rsidRPr="00B80DF5">
        <w:rPr>
          <w:sz w:val="28"/>
          <w:szCs w:val="28"/>
        </w:rPr>
        <w:t>умови</w:t>
      </w:r>
      <w:proofErr w:type="spellEnd"/>
      <w:r w:rsidRPr="00B80DF5">
        <w:rPr>
          <w:sz w:val="28"/>
          <w:szCs w:val="28"/>
        </w:rPr>
        <w:t xml:space="preserve"> оплати </w:t>
      </w:r>
      <w:proofErr w:type="spellStart"/>
      <w:r w:rsidRPr="00B80DF5">
        <w:rPr>
          <w:sz w:val="28"/>
          <w:szCs w:val="28"/>
        </w:rPr>
        <w:t>праці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робітників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зайнятих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обслуговуванням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органів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виконавчої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влади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місцевого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самоврядування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їх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виконавчих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органів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органів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прокуратури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суді</w:t>
      </w:r>
      <w:proofErr w:type="gramStart"/>
      <w:r w:rsidRPr="00B80DF5">
        <w:rPr>
          <w:sz w:val="28"/>
          <w:szCs w:val="28"/>
        </w:rPr>
        <w:t>в</w:t>
      </w:r>
      <w:proofErr w:type="spellEnd"/>
      <w:proofErr w:type="gramEnd"/>
      <w:r w:rsidRPr="00B80DF5">
        <w:rPr>
          <w:sz w:val="28"/>
          <w:szCs w:val="28"/>
        </w:rPr>
        <w:t xml:space="preserve"> </w:t>
      </w:r>
      <w:proofErr w:type="gramStart"/>
      <w:r w:rsidRPr="00B80DF5">
        <w:rPr>
          <w:sz w:val="28"/>
          <w:szCs w:val="28"/>
        </w:rPr>
        <w:t>та</w:t>
      </w:r>
      <w:proofErr w:type="gram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інших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органів</w:t>
      </w:r>
      <w:proofErr w:type="spellEnd"/>
      <w:r w:rsidRPr="00B80DF5">
        <w:rPr>
          <w:sz w:val="28"/>
          <w:szCs w:val="28"/>
        </w:rPr>
        <w:t xml:space="preserve">”, </w:t>
      </w:r>
      <w:proofErr w:type="spellStart"/>
      <w:r w:rsidRPr="00B80DF5">
        <w:rPr>
          <w:sz w:val="28"/>
          <w:szCs w:val="28"/>
        </w:rPr>
        <w:t>зі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змінами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доповненнями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зареєстрованого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Міністерстві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юстиції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України</w:t>
      </w:r>
      <w:proofErr w:type="spellEnd"/>
      <w:r w:rsidRPr="00B80DF5">
        <w:rPr>
          <w:sz w:val="28"/>
          <w:szCs w:val="28"/>
        </w:rPr>
        <w:t xml:space="preserve"> 11.10.1996 року за №593/1618</w:t>
      </w:r>
      <w:r w:rsidRPr="00B80DF5">
        <w:rPr>
          <w:spacing w:val="-6"/>
          <w:sz w:val="28"/>
          <w:szCs w:val="28"/>
        </w:rPr>
        <w:t xml:space="preserve">,  </w:t>
      </w:r>
      <w:proofErr w:type="spellStart"/>
      <w:r w:rsidRPr="00B80DF5">
        <w:rPr>
          <w:spacing w:val="-6"/>
          <w:sz w:val="28"/>
          <w:szCs w:val="28"/>
        </w:rPr>
        <w:t>Василівська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районна</w:t>
      </w:r>
      <w:proofErr w:type="spellEnd"/>
      <w:r w:rsidRPr="00B80DF5">
        <w:rPr>
          <w:spacing w:val="-6"/>
          <w:sz w:val="28"/>
          <w:szCs w:val="28"/>
        </w:rPr>
        <w:t xml:space="preserve"> рада </w:t>
      </w:r>
    </w:p>
    <w:p w:rsidR="00B80DF5" w:rsidRPr="00B80DF5" w:rsidRDefault="00B80DF5" w:rsidP="00B80DF5">
      <w:pPr>
        <w:jc w:val="both"/>
        <w:rPr>
          <w:spacing w:val="-6"/>
          <w:sz w:val="28"/>
          <w:szCs w:val="28"/>
        </w:rPr>
      </w:pPr>
    </w:p>
    <w:p w:rsidR="00B80DF5" w:rsidRPr="00B80DF5" w:rsidRDefault="00B80DF5" w:rsidP="00B80DF5">
      <w:pPr>
        <w:jc w:val="both"/>
        <w:rPr>
          <w:spacing w:val="48"/>
          <w:sz w:val="28"/>
          <w:szCs w:val="28"/>
        </w:rPr>
      </w:pPr>
      <w:r w:rsidRPr="00B80DF5">
        <w:rPr>
          <w:spacing w:val="48"/>
          <w:sz w:val="28"/>
          <w:szCs w:val="28"/>
        </w:rPr>
        <w:t>ВИРІШИЛА:</w:t>
      </w:r>
    </w:p>
    <w:p w:rsidR="00B80DF5" w:rsidRPr="00B80DF5" w:rsidRDefault="00B80DF5" w:rsidP="00B80DF5">
      <w:pPr>
        <w:jc w:val="both"/>
        <w:rPr>
          <w:spacing w:val="48"/>
          <w:sz w:val="28"/>
          <w:szCs w:val="28"/>
        </w:rPr>
      </w:pPr>
    </w:p>
    <w:p w:rsidR="00B80DF5" w:rsidRDefault="00B80DF5" w:rsidP="00B80DF5">
      <w:pPr>
        <w:ind w:firstLineChars="258" w:firstLine="707"/>
        <w:jc w:val="both"/>
        <w:rPr>
          <w:spacing w:val="-4"/>
          <w:sz w:val="28"/>
          <w:szCs w:val="28"/>
          <w:lang w:val="uk-UA"/>
        </w:rPr>
      </w:pPr>
      <w:r w:rsidRPr="00B80DF5">
        <w:rPr>
          <w:spacing w:val="-6"/>
          <w:sz w:val="28"/>
          <w:szCs w:val="28"/>
        </w:rPr>
        <w:t xml:space="preserve">1. </w:t>
      </w:r>
      <w:proofErr w:type="spellStart"/>
      <w:r w:rsidRPr="00B80DF5">
        <w:rPr>
          <w:spacing w:val="-6"/>
          <w:sz w:val="28"/>
          <w:szCs w:val="28"/>
        </w:rPr>
        <w:t>Затвердити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r w:rsidR="0069649E">
        <w:rPr>
          <w:spacing w:val="-6"/>
          <w:sz w:val="28"/>
          <w:szCs w:val="28"/>
          <w:lang w:val="uk-UA"/>
        </w:rPr>
        <w:t xml:space="preserve"> з </w:t>
      </w:r>
      <w:r w:rsidR="00B02A66">
        <w:rPr>
          <w:spacing w:val="-6"/>
          <w:sz w:val="28"/>
          <w:szCs w:val="28"/>
          <w:lang w:val="uk-UA"/>
        </w:rPr>
        <w:t>23</w:t>
      </w:r>
      <w:r w:rsidR="0069649E">
        <w:rPr>
          <w:spacing w:val="-6"/>
          <w:sz w:val="28"/>
          <w:szCs w:val="28"/>
          <w:lang w:val="uk-UA"/>
        </w:rPr>
        <w:t xml:space="preserve"> </w:t>
      </w:r>
      <w:proofErr w:type="gramStart"/>
      <w:r w:rsidR="00B3030D">
        <w:rPr>
          <w:spacing w:val="-6"/>
          <w:sz w:val="28"/>
          <w:szCs w:val="28"/>
          <w:lang w:val="uk-UA"/>
        </w:rPr>
        <w:t>лютого</w:t>
      </w:r>
      <w:proofErr w:type="gramEnd"/>
      <w:r w:rsidR="0069649E">
        <w:rPr>
          <w:spacing w:val="-6"/>
          <w:sz w:val="28"/>
          <w:szCs w:val="28"/>
          <w:lang w:val="uk-UA"/>
        </w:rPr>
        <w:t xml:space="preserve"> 2021 року </w:t>
      </w:r>
      <w:r w:rsidRPr="00B80DF5">
        <w:rPr>
          <w:spacing w:val="-6"/>
          <w:sz w:val="28"/>
          <w:szCs w:val="28"/>
        </w:rPr>
        <w:t xml:space="preserve">структуру і </w:t>
      </w:r>
      <w:proofErr w:type="spellStart"/>
      <w:r w:rsidRPr="00B80DF5">
        <w:rPr>
          <w:spacing w:val="-6"/>
          <w:sz w:val="28"/>
          <w:szCs w:val="28"/>
        </w:rPr>
        <w:t>штатну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чисельність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виконавчого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апарату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районної</w:t>
      </w:r>
      <w:proofErr w:type="spellEnd"/>
      <w:r w:rsidRPr="00B80DF5">
        <w:rPr>
          <w:spacing w:val="-4"/>
          <w:sz w:val="28"/>
          <w:szCs w:val="28"/>
        </w:rPr>
        <w:t xml:space="preserve"> ради </w:t>
      </w:r>
      <w:proofErr w:type="spellStart"/>
      <w:r w:rsidRPr="00B80DF5">
        <w:rPr>
          <w:spacing w:val="-4"/>
          <w:sz w:val="28"/>
          <w:szCs w:val="28"/>
        </w:rPr>
        <w:t>кількістю</w:t>
      </w:r>
      <w:proofErr w:type="spellEnd"/>
      <w:r w:rsidRPr="00B80DF5">
        <w:rPr>
          <w:spacing w:val="-4"/>
          <w:sz w:val="28"/>
          <w:szCs w:val="28"/>
        </w:rPr>
        <w:t xml:space="preserve"> 1</w:t>
      </w:r>
      <w:r w:rsidR="00A37105" w:rsidRPr="00B14555">
        <w:rPr>
          <w:spacing w:val="-4"/>
          <w:sz w:val="28"/>
          <w:szCs w:val="28"/>
        </w:rPr>
        <w:t>7</w:t>
      </w:r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одиниць</w:t>
      </w:r>
      <w:proofErr w:type="spellEnd"/>
      <w:r w:rsidRPr="00B80DF5">
        <w:rPr>
          <w:spacing w:val="-4"/>
          <w:sz w:val="28"/>
          <w:szCs w:val="28"/>
        </w:rPr>
        <w:t xml:space="preserve"> (</w:t>
      </w:r>
      <w:proofErr w:type="spellStart"/>
      <w:r w:rsidRPr="00B80DF5">
        <w:rPr>
          <w:spacing w:val="-4"/>
          <w:sz w:val="28"/>
          <w:szCs w:val="28"/>
        </w:rPr>
        <w:t>додаток</w:t>
      </w:r>
      <w:proofErr w:type="spellEnd"/>
      <w:r w:rsidRPr="00B80DF5">
        <w:rPr>
          <w:spacing w:val="-4"/>
          <w:sz w:val="28"/>
          <w:szCs w:val="28"/>
        </w:rPr>
        <w:t xml:space="preserve"> 1)</w:t>
      </w:r>
      <w:r w:rsidR="00C35796">
        <w:rPr>
          <w:spacing w:val="-4"/>
          <w:sz w:val="28"/>
          <w:szCs w:val="28"/>
          <w:lang w:val="uk-UA"/>
        </w:rPr>
        <w:t xml:space="preserve"> у зв</w:t>
      </w:r>
      <w:r w:rsidR="00C35796" w:rsidRPr="00C35796">
        <w:rPr>
          <w:spacing w:val="-4"/>
          <w:sz w:val="28"/>
          <w:szCs w:val="28"/>
        </w:rPr>
        <w:t>’</w:t>
      </w:r>
      <w:proofErr w:type="spellStart"/>
      <w:r w:rsidR="00C35796">
        <w:rPr>
          <w:spacing w:val="-4"/>
          <w:sz w:val="28"/>
          <w:szCs w:val="28"/>
          <w:lang w:val="uk-UA"/>
        </w:rPr>
        <w:t>язку</w:t>
      </w:r>
      <w:proofErr w:type="spellEnd"/>
      <w:r w:rsidR="00C35796">
        <w:rPr>
          <w:spacing w:val="-4"/>
          <w:sz w:val="28"/>
          <w:szCs w:val="28"/>
          <w:lang w:val="uk-UA"/>
        </w:rPr>
        <w:t xml:space="preserve"> з чим:</w:t>
      </w:r>
    </w:p>
    <w:p w:rsidR="00C35796" w:rsidRDefault="00C35796" w:rsidP="00C35796">
      <w:pPr>
        <w:ind w:firstLineChars="258" w:firstLine="722"/>
        <w:jc w:val="both"/>
        <w:rPr>
          <w:sz w:val="28"/>
          <w:szCs w:val="28"/>
          <w:lang w:val="uk-UA"/>
        </w:rPr>
      </w:pPr>
    </w:p>
    <w:p w:rsidR="00C35796" w:rsidRDefault="00C35796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Ліквідувати:</w:t>
      </w:r>
    </w:p>
    <w:p w:rsidR="00C35796" w:rsidRDefault="00C35796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1.1.1. Відділ організаційно-правової роботи виконавчого апарату районної ради, в тому числі: посаду начальника відділу – 1 (одна) штатна одиниця, посаду головного спеціаліста – 4 (чотири) штатні одиниці.</w:t>
      </w:r>
    </w:p>
    <w:p w:rsidR="00C35796" w:rsidRDefault="00C35796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1.1.2. Відділ з питань власності виконавчого апарату районної ради, в тому числі: посаду начальника відділу – 1 (одна) штатна о</w:t>
      </w:r>
      <w:r w:rsidR="00AF5101">
        <w:rPr>
          <w:sz w:val="28"/>
          <w:szCs w:val="28"/>
          <w:lang w:val="uk-UA"/>
        </w:rPr>
        <w:t>диниця, посаду головного спеціаліста – 1 (одна) штатна одиниця.</w:t>
      </w:r>
      <w:r>
        <w:rPr>
          <w:sz w:val="28"/>
          <w:szCs w:val="28"/>
          <w:lang w:val="uk-UA"/>
        </w:rPr>
        <w:t xml:space="preserve"> </w:t>
      </w: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1.1.3. Архівний відділ виконавчого апарату районної ради, в тому числі: посаду начальника відділу – 1 (одна) штатна одиниця.</w:t>
      </w: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1.2. Скоротити посаду керуючого справами виконавчого апарату районної ради.</w:t>
      </w: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Утворити відділ забезпечення діяльності ради, у складі:</w:t>
      </w: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 відділу – 1 (одна) штатна одиниця;</w:t>
      </w: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головних спеціалістів –</w:t>
      </w:r>
      <w:r w:rsidR="00A37105">
        <w:rPr>
          <w:sz w:val="28"/>
          <w:szCs w:val="28"/>
          <w:lang w:val="uk-UA"/>
        </w:rPr>
        <w:t xml:space="preserve"> 6 </w:t>
      </w:r>
      <w:r>
        <w:rPr>
          <w:sz w:val="28"/>
          <w:szCs w:val="28"/>
          <w:lang w:val="uk-UA"/>
        </w:rPr>
        <w:t>(</w:t>
      </w:r>
      <w:r w:rsidR="00A37105">
        <w:rPr>
          <w:sz w:val="28"/>
          <w:szCs w:val="28"/>
          <w:lang w:val="uk-UA"/>
        </w:rPr>
        <w:t>шість</w:t>
      </w:r>
      <w:r>
        <w:rPr>
          <w:sz w:val="28"/>
          <w:szCs w:val="28"/>
          <w:lang w:val="uk-UA"/>
        </w:rPr>
        <w:t xml:space="preserve">) штатних одиниць. </w:t>
      </w: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</w:p>
    <w:p w:rsidR="0069649E" w:rsidRPr="0069649E" w:rsidRDefault="00615C9D" w:rsidP="0069649E">
      <w:pPr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Головному спеціалісту з кадрових питань відділу організаційно-правової роботи виконавчого апарату районної ради </w:t>
      </w:r>
      <w:r w:rsidR="0069649E" w:rsidRPr="0069649E">
        <w:rPr>
          <w:sz w:val="28"/>
          <w:szCs w:val="28"/>
          <w:lang w:val="uk-UA"/>
        </w:rPr>
        <w:t xml:space="preserve">у зв’язку із затвердженням з  </w:t>
      </w:r>
      <w:r w:rsidR="00B02A66">
        <w:rPr>
          <w:sz w:val="28"/>
          <w:szCs w:val="28"/>
          <w:lang w:val="uk-UA"/>
        </w:rPr>
        <w:t>23</w:t>
      </w:r>
      <w:r w:rsidR="00D03628">
        <w:rPr>
          <w:sz w:val="28"/>
          <w:szCs w:val="28"/>
          <w:lang w:val="uk-UA"/>
        </w:rPr>
        <w:t xml:space="preserve"> </w:t>
      </w:r>
      <w:r w:rsidR="00B3030D">
        <w:rPr>
          <w:sz w:val="28"/>
          <w:szCs w:val="28"/>
          <w:lang w:val="uk-UA"/>
        </w:rPr>
        <w:t>лютого</w:t>
      </w:r>
      <w:r w:rsidR="0069649E" w:rsidRPr="0069649E">
        <w:rPr>
          <w:sz w:val="28"/>
          <w:szCs w:val="28"/>
          <w:lang w:val="uk-UA"/>
        </w:rPr>
        <w:t xml:space="preserve"> 2021 року </w:t>
      </w:r>
      <w:r w:rsidR="00D03628" w:rsidRPr="00D03628">
        <w:rPr>
          <w:spacing w:val="-6"/>
          <w:sz w:val="28"/>
          <w:szCs w:val="28"/>
          <w:lang w:val="uk-UA"/>
        </w:rPr>
        <w:t>структур</w:t>
      </w:r>
      <w:r w:rsidR="00064EA1">
        <w:rPr>
          <w:spacing w:val="-6"/>
          <w:sz w:val="28"/>
          <w:szCs w:val="28"/>
          <w:lang w:val="uk-UA"/>
        </w:rPr>
        <w:t>и</w:t>
      </w:r>
      <w:r w:rsidR="00D03628" w:rsidRPr="00D03628">
        <w:rPr>
          <w:spacing w:val="-6"/>
          <w:sz w:val="28"/>
          <w:szCs w:val="28"/>
          <w:lang w:val="uk-UA"/>
        </w:rPr>
        <w:t xml:space="preserve"> і штатн</w:t>
      </w:r>
      <w:r w:rsidR="00064EA1">
        <w:rPr>
          <w:spacing w:val="-6"/>
          <w:sz w:val="28"/>
          <w:szCs w:val="28"/>
          <w:lang w:val="uk-UA"/>
        </w:rPr>
        <w:t>ої</w:t>
      </w:r>
      <w:r w:rsidR="00D03628" w:rsidRPr="00D03628">
        <w:rPr>
          <w:spacing w:val="-6"/>
          <w:sz w:val="28"/>
          <w:szCs w:val="28"/>
          <w:lang w:val="uk-UA"/>
        </w:rPr>
        <w:t xml:space="preserve"> чисельність виконавчого апарату районної</w:t>
      </w:r>
      <w:r w:rsidR="00D03628" w:rsidRPr="00D03628">
        <w:rPr>
          <w:spacing w:val="-4"/>
          <w:sz w:val="28"/>
          <w:szCs w:val="28"/>
          <w:lang w:val="uk-UA"/>
        </w:rPr>
        <w:t xml:space="preserve"> ради </w:t>
      </w:r>
      <w:r w:rsidR="0069649E" w:rsidRPr="0069649E">
        <w:rPr>
          <w:sz w:val="28"/>
          <w:szCs w:val="28"/>
          <w:lang w:val="uk-UA"/>
        </w:rPr>
        <w:t>(пункт</w:t>
      </w:r>
      <w:r w:rsidR="00D03628">
        <w:rPr>
          <w:sz w:val="28"/>
          <w:szCs w:val="28"/>
          <w:lang w:val="uk-UA"/>
        </w:rPr>
        <w:t xml:space="preserve"> 1</w:t>
      </w:r>
      <w:r w:rsidR="0069649E" w:rsidRPr="0069649E">
        <w:rPr>
          <w:sz w:val="28"/>
          <w:szCs w:val="28"/>
          <w:lang w:val="uk-UA"/>
        </w:rPr>
        <w:t xml:space="preserve"> цього рішення) здійснити відповідні дії, передбачені чинним законодавством про працю та попередити </w:t>
      </w:r>
      <w:r w:rsidR="00B02A66">
        <w:rPr>
          <w:sz w:val="28"/>
          <w:szCs w:val="28"/>
          <w:lang w:val="uk-UA"/>
        </w:rPr>
        <w:t>21</w:t>
      </w:r>
      <w:r w:rsidR="0069649E" w:rsidRPr="0069649E">
        <w:rPr>
          <w:sz w:val="28"/>
          <w:szCs w:val="28"/>
          <w:lang w:val="uk-UA"/>
        </w:rPr>
        <w:t xml:space="preserve"> грудня 2020 року працівників </w:t>
      </w:r>
      <w:r w:rsidR="00D03628">
        <w:rPr>
          <w:sz w:val="28"/>
          <w:szCs w:val="28"/>
          <w:lang w:val="uk-UA"/>
        </w:rPr>
        <w:t xml:space="preserve">виконавчого </w:t>
      </w:r>
      <w:r w:rsidR="0069649E" w:rsidRPr="0069649E">
        <w:rPr>
          <w:rStyle w:val="FontStyle12"/>
          <w:rFonts w:ascii="Times New Roman" w:hAnsi="Times New Roman" w:cs="Times New Roman"/>
          <w:lang w:val="uk-UA"/>
        </w:rPr>
        <w:t xml:space="preserve">апарату </w:t>
      </w:r>
      <w:proofErr w:type="spellStart"/>
      <w:r w:rsidR="0069649E" w:rsidRPr="0069649E">
        <w:rPr>
          <w:rStyle w:val="FontStyle12"/>
          <w:rFonts w:ascii="Times New Roman" w:hAnsi="Times New Roman" w:cs="Times New Roman"/>
          <w:lang w:val="uk-UA"/>
        </w:rPr>
        <w:t>Василівської</w:t>
      </w:r>
      <w:proofErr w:type="spellEnd"/>
      <w:r w:rsidR="0069649E" w:rsidRPr="0069649E">
        <w:rPr>
          <w:rStyle w:val="FontStyle12"/>
          <w:rFonts w:ascii="Times New Roman" w:hAnsi="Times New Roman" w:cs="Times New Roman"/>
          <w:lang w:val="uk-UA"/>
        </w:rPr>
        <w:t xml:space="preserve"> </w:t>
      </w:r>
      <w:r w:rsidR="00D03628">
        <w:rPr>
          <w:rStyle w:val="FontStyle12"/>
          <w:rFonts w:ascii="Times New Roman" w:hAnsi="Times New Roman" w:cs="Times New Roman"/>
          <w:lang w:val="uk-UA"/>
        </w:rPr>
        <w:t>районн</w:t>
      </w:r>
      <w:r w:rsidR="0069649E" w:rsidRPr="0069649E">
        <w:rPr>
          <w:rStyle w:val="FontStyle12"/>
          <w:rFonts w:ascii="Times New Roman" w:hAnsi="Times New Roman" w:cs="Times New Roman"/>
          <w:lang w:val="uk-UA"/>
        </w:rPr>
        <w:t xml:space="preserve">ої ради </w:t>
      </w:r>
      <w:r w:rsidR="0069649E" w:rsidRPr="0069649E">
        <w:rPr>
          <w:sz w:val="28"/>
          <w:szCs w:val="28"/>
          <w:lang w:val="uk-UA"/>
        </w:rPr>
        <w:t xml:space="preserve">про їх можливе звільнення з займаної посади </w:t>
      </w:r>
      <w:r w:rsidR="0069649E" w:rsidRPr="00D03628">
        <w:rPr>
          <w:sz w:val="28"/>
          <w:szCs w:val="28"/>
          <w:lang w:val="uk-UA"/>
        </w:rPr>
        <w:t xml:space="preserve">згідно </w:t>
      </w:r>
      <w:r w:rsidR="0069649E" w:rsidRPr="00D03628">
        <w:rPr>
          <w:iCs/>
          <w:sz w:val="28"/>
          <w:szCs w:val="28"/>
          <w:lang w:val="uk-UA"/>
        </w:rPr>
        <w:t>п. 1 ст. 40 КЗпП України</w:t>
      </w:r>
      <w:r w:rsidR="0069649E" w:rsidRPr="00D03628">
        <w:rPr>
          <w:sz w:val="28"/>
          <w:szCs w:val="28"/>
          <w:lang w:val="uk-UA"/>
        </w:rPr>
        <w:t xml:space="preserve"> у зв’язку із затвердженням нової структури </w:t>
      </w:r>
      <w:r w:rsidR="00D03628">
        <w:rPr>
          <w:sz w:val="28"/>
          <w:szCs w:val="28"/>
          <w:lang w:val="uk-UA"/>
        </w:rPr>
        <w:t xml:space="preserve">виконавчого </w:t>
      </w:r>
      <w:r w:rsidR="0069649E" w:rsidRPr="00D03628">
        <w:rPr>
          <w:rStyle w:val="FontStyle12"/>
          <w:rFonts w:ascii="Times New Roman" w:hAnsi="Times New Roman" w:cs="Times New Roman"/>
          <w:lang w:val="uk-UA"/>
        </w:rPr>
        <w:t xml:space="preserve">апарату </w:t>
      </w:r>
      <w:proofErr w:type="spellStart"/>
      <w:r w:rsidR="0069649E" w:rsidRPr="00D03628">
        <w:rPr>
          <w:rStyle w:val="FontStyle12"/>
          <w:rFonts w:ascii="Times New Roman" w:hAnsi="Times New Roman" w:cs="Times New Roman"/>
          <w:lang w:val="uk-UA"/>
        </w:rPr>
        <w:t>Василівської</w:t>
      </w:r>
      <w:proofErr w:type="spellEnd"/>
      <w:r w:rsidR="0069649E" w:rsidRPr="00D03628">
        <w:rPr>
          <w:rStyle w:val="FontStyle12"/>
          <w:rFonts w:ascii="Times New Roman" w:hAnsi="Times New Roman" w:cs="Times New Roman"/>
          <w:lang w:val="uk-UA"/>
        </w:rPr>
        <w:t xml:space="preserve"> </w:t>
      </w:r>
      <w:r w:rsidR="00D03628">
        <w:rPr>
          <w:rStyle w:val="FontStyle12"/>
          <w:rFonts w:ascii="Times New Roman" w:hAnsi="Times New Roman" w:cs="Times New Roman"/>
          <w:lang w:val="uk-UA"/>
        </w:rPr>
        <w:t>районн</w:t>
      </w:r>
      <w:r w:rsidR="0069649E" w:rsidRPr="00D03628">
        <w:rPr>
          <w:rStyle w:val="FontStyle12"/>
          <w:rFonts w:ascii="Times New Roman" w:hAnsi="Times New Roman" w:cs="Times New Roman"/>
          <w:lang w:val="uk-UA"/>
        </w:rPr>
        <w:t xml:space="preserve">ої ради </w:t>
      </w:r>
      <w:r w:rsidR="0069649E" w:rsidRPr="0069649E">
        <w:rPr>
          <w:sz w:val="28"/>
          <w:szCs w:val="28"/>
          <w:lang w:val="uk-UA"/>
        </w:rPr>
        <w:t>(пункт</w:t>
      </w:r>
      <w:r w:rsidR="00D03628">
        <w:rPr>
          <w:sz w:val="28"/>
          <w:szCs w:val="28"/>
          <w:lang w:val="uk-UA"/>
        </w:rPr>
        <w:t xml:space="preserve"> 1</w:t>
      </w:r>
      <w:r w:rsidR="0069649E" w:rsidRPr="0069649E">
        <w:rPr>
          <w:sz w:val="28"/>
          <w:szCs w:val="28"/>
          <w:lang w:val="uk-UA"/>
        </w:rPr>
        <w:t xml:space="preserve"> цього рішення), а у разі їх відсутності з поважних причин (хвороба, відпустка, відрядження  тощо) у письмовій формі (телеграма, лист тощо).</w:t>
      </w:r>
    </w:p>
    <w:p w:rsidR="00AF5101" w:rsidRPr="00C35796" w:rsidRDefault="00615C9D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5101">
        <w:rPr>
          <w:sz w:val="28"/>
          <w:szCs w:val="28"/>
          <w:lang w:val="uk-UA"/>
        </w:rPr>
        <w:t xml:space="preserve">  </w:t>
      </w:r>
    </w:p>
    <w:p w:rsidR="00B80DF5" w:rsidRDefault="003739F9" w:rsidP="00B80DF5">
      <w:pPr>
        <w:ind w:firstLineChars="258" w:firstLine="722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80DF5" w:rsidRPr="00C35796">
        <w:rPr>
          <w:sz w:val="28"/>
          <w:szCs w:val="28"/>
          <w:lang w:val="uk-UA"/>
        </w:rPr>
        <w:t xml:space="preserve">. Затвердити Положення про виконавчий апарат </w:t>
      </w:r>
      <w:proofErr w:type="spellStart"/>
      <w:r w:rsidR="00B80DF5" w:rsidRPr="00C35796">
        <w:rPr>
          <w:sz w:val="28"/>
          <w:szCs w:val="28"/>
          <w:lang w:val="uk-UA"/>
        </w:rPr>
        <w:t>Василівської</w:t>
      </w:r>
      <w:proofErr w:type="spellEnd"/>
      <w:r w:rsidR="00B80DF5" w:rsidRPr="00C35796">
        <w:rPr>
          <w:sz w:val="28"/>
          <w:szCs w:val="28"/>
          <w:lang w:val="uk-UA"/>
        </w:rPr>
        <w:t xml:space="preserve"> районної </w:t>
      </w:r>
      <w:r w:rsidR="00B80DF5" w:rsidRPr="00C35796">
        <w:rPr>
          <w:spacing w:val="-6"/>
          <w:sz w:val="28"/>
          <w:szCs w:val="28"/>
          <w:lang w:val="uk-UA"/>
        </w:rPr>
        <w:t>ради Запорізької області (додаток 2).</w:t>
      </w:r>
    </w:p>
    <w:p w:rsidR="003739F9" w:rsidRDefault="003739F9" w:rsidP="003739F9">
      <w:pPr>
        <w:ind w:firstLineChars="258" w:firstLine="707"/>
        <w:jc w:val="both"/>
        <w:rPr>
          <w:spacing w:val="-6"/>
          <w:sz w:val="28"/>
          <w:szCs w:val="28"/>
          <w:lang w:val="uk-UA"/>
        </w:rPr>
      </w:pPr>
    </w:p>
    <w:p w:rsidR="00B80DF5" w:rsidRDefault="003739F9" w:rsidP="00B80DF5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4</w:t>
      </w:r>
      <w:r w:rsidR="00B80DF5" w:rsidRPr="00C35796">
        <w:rPr>
          <w:spacing w:val="-4"/>
          <w:sz w:val="28"/>
          <w:szCs w:val="28"/>
          <w:lang w:val="uk-UA"/>
        </w:rPr>
        <w:t xml:space="preserve">. На підставі </w:t>
      </w:r>
      <w:proofErr w:type="spellStart"/>
      <w:r w:rsidR="00B80DF5" w:rsidRPr="00C35796">
        <w:rPr>
          <w:spacing w:val="-4"/>
          <w:sz w:val="28"/>
          <w:szCs w:val="28"/>
          <w:lang w:val="uk-UA"/>
        </w:rPr>
        <w:t>част</w:t>
      </w:r>
      <w:r w:rsidR="00B80DF5" w:rsidRPr="00B80DF5">
        <w:rPr>
          <w:spacing w:val="-4"/>
          <w:sz w:val="28"/>
          <w:szCs w:val="28"/>
        </w:rPr>
        <w:t>ини</w:t>
      </w:r>
      <w:proofErr w:type="spellEnd"/>
      <w:r w:rsidR="00B80DF5" w:rsidRPr="00B80DF5">
        <w:rPr>
          <w:spacing w:val="-4"/>
          <w:sz w:val="28"/>
          <w:szCs w:val="28"/>
        </w:rPr>
        <w:t xml:space="preserve"> 3 </w:t>
      </w:r>
      <w:proofErr w:type="spellStart"/>
      <w:r w:rsidR="00B80DF5" w:rsidRPr="00B80DF5">
        <w:rPr>
          <w:spacing w:val="-4"/>
          <w:sz w:val="28"/>
          <w:szCs w:val="28"/>
        </w:rPr>
        <w:t>статті</w:t>
      </w:r>
      <w:proofErr w:type="spellEnd"/>
      <w:r w:rsidR="00B80DF5" w:rsidRPr="00B80DF5">
        <w:rPr>
          <w:spacing w:val="-4"/>
          <w:sz w:val="28"/>
          <w:szCs w:val="28"/>
        </w:rPr>
        <w:t xml:space="preserve"> 21 Закону </w:t>
      </w:r>
      <w:proofErr w:type="spellStart"/>
      <w:r w:rsidR="00B80DF5" w:rsidRPr="00B80DF5">
        <w:rPr>
          <w:spacing w:val="-4"/>
          <w:sz w:val="28"/>
          <w:szCs w:val="28"/>
        </w:rPr>
        <w:t>України</w:t>
      </w:r>
      <w:proofErr w:type="spellEnd"/>
      <w:r w:rsidR="00B80DF5" w:rsidRPr="00B80DF5">
        <w:rPr>
          <w:spacing w:val="-4"/>
          <w:sz w:val="28"/>
          <w:szCs w:val="28"/>
        </w:rPr>
        <w:t xml:space="preserve"> “Про службу в органах </w:t>
      </w:r>
      <w:proofErr w:type="spellStart"/>
      <w:r w:rsidR="00B80DF5" w:rsidRPr="00B80DF5">
        <w:rPr>
          <w:spacing w:val="-4"/>
          <w:sz w:val="28"/>
          <w:szCs w:val="28"/>
        </w:rPr>
        <w:t>місцевого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самоврядування</w:t>
      </w:r>
      <w:proofErr w:type="spellEnd"/>
      <w:r w:rsidR="00B80DF5" w:rsidRPr="00B80DF5">
        <w:rPr>
          <w:spacing w:val="-4"/>
          <w:sz w:val="28"/>
          <w:szCs w:val="28"/>
        </w:rPr>
        <w:t xml:space="preserve">” </w:t>
      </w:r>
      <w:proofErr w:type="spellStart"/>
      <w:r w:rsidR="00B80DF5" w:rsidRPr="00B80DF5">
        <w:rPr>
          <w:spacing w:val="-4"/>
          <w:sz w:val="28"/>
          <w:szCs w:val="28"/>
        </w:rPr>
        <w:t>виходячи</w:t>
      </w:r>
      <w:proofErr w:type="spellEnd"/>
      <w:r w:rsidR="00B80DF5" w:rsidRPr="00B80DF5">
        <w:rPr>
          <w:spacing w:val="-4"/>
          <w:sz w:val="28"/>
          <w:szCs w:val="28"/>
        </w:rPr>
        <w:t xml:space="preserve"> з умов оплати </w:t>
      </w:r>
      <w:proofErr w:type="spellStart"/>
      <w:r w:rsidR="00B80DF5" w:rsidRPr="00B80DF5">
        <w:rPr>
          <w:spacing w:val="-4"/>
          <w:sz w:val="28"/>
          <w:szCs w:val="28"/>
        </w:rPr>
        <w:t>праці</w:t>
      </w:r>
      <w:proofErr w:type="spellEnd"/>
      <w:r w:rsidR="00B80DF5" w:rsidRPr="00B80DF5">
        <w:rPr>
          <w:spacing w:val="-4"/>
          <w:sz w:val="28"/>
          <w:szCs w:val="28"/>
        </w:rPr>
        <w:t xml:space="preserve">, </w:t>
      </w:r>
      <w:proofErr w:type="spellStart"/>
      <w:r w:rsidR="00B80DF5" w:rsidRPr="00B80DF5">
        <w:rPr>
          <w:spacing w:val="-4"/>
          <w:sz w:val="28"/>
          <w:szCs w:val="28"/>
        </w:rPr>
        <w:t>встановлених</w:t>
      </w:r>
      <w:proofErr w:type="spellEnd"/>
      <w:r w:rsidR="00B80DF5" w:rsidRPr="00B80DF5">
        <w:rPr>
          <w:spacing w:val="-4"/>
          <w:sz w:val="28"/>
          <w:szCs w:val="28"/>
        </w:rPr>
        <w:t xml:space="preserve"> для </w:t>
      </w:r>
      <w:proofErr w:type="spellStart"/>
      <w:r w:rsidR="00B80DF5" w:rsidRPr="00B80DF5">
        <w:rPr>
          <w:spacing w:val="-4"/>
          <w:sz w:val="28"/>
          <w:szCs w:val="28"/>
        </w:rPr>
        <w:t>державних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службовців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відповідних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категорій</w:t>
      </w:r>
      <w:proofErr w:type="spellEnd"/>
      <w:r w:rsidR="00B80DF5" w:rsidRPr="00B80DF5">
        <w:rPr>
          <w:spacing w:val="-4"/>
          <w:sz w:val="28"/>
          <w:szCs w:val="28"/>
        </w:rPr>
        <w:t xml:space="preserve"> і схем </w:t>
      </w:r>
      <w:proofErr w:type="spellStart"/>
      <w:r w:rsidR="00B80DF5" w:rsidRPr="00B80DF5">
        <w:rPr>
          <w:spacing w:val="-4"/>
          <w:sz w:val="28"/>
          <w:szCs w:val="28"/>
        </w:rPr>
        <w:t>посадових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окладів</w:t>
      </w:r>
      <w:proofErr w:type="spellEnd"/>
      <w:r w:rsidR="00B80DF5" w:rsidRPr="00B80DF5">
        <w:rPr>
          <w:spacing w:val="-4"/>
          <w:sz w:val="28"/>
          <w:szCs w:val="28"/>
        </w:rPr>
        <w:t xml:space="preserve">, </w:t>
      </w:r>
      <w:proofErr w:type="spellStart"/>
      <w:r w:rsidR="00B80DF5" w:rsidRPr="00B80DF5">
        <w:rPr>
          <w:spacing w:val="-4"/>
          <w:sz w:val="28"/>
          <w:szCs w:val="28"/>
        </w:rPr>
        <w:t>установлених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постановою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Кабінетом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Міністрів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України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від</w:t>
      </w:r>
      <w:proofErr w:type="spellEnd"/>
      <w:r w:rsidR="00B80DF5" w:rsidRPr="00B80DF5">
        <w:rPr>
          <w:spacing w:val="-4"/>
          <w:sz w:val="28"/>
          <w:szCs w:val="28"/>
        </w:rPr>
        <w:t xml:space="preserve"> 9 </w:t>
      </w:r>
      <w:proofErr w:type="spellStart"/>
      <w:r w:rsidR="00B80DF5" w:rsidRPr="00B80DF5">
        <w:rPr>
          <w:spacing w:val="-4"/>
          <w:sz w:val="28"/>
          <w:szCs w:val="28"/>
        </w:rPr>
        <w:t>березня</w:t>
      </w:r>
      <w:proofErr w:type="spellEnd"/>
      <w:r w:rsidR="00B80DF5" w:rsidRPr="00B80DF5">
        <w:rPr>
          <w:spacing w:val="-4"/>
          <w:sz w:val="28"/>
          <w:szCs w:val="28"/>
        </w:rPr>
        <w:t xml:space="preserve"> 2006</w:t>
      </w:r>
      <w:r w:rsidR="00223F79">
        <w:rPr>
          <w:spacing w:val="-4"/>
          <w:sz w:val="28"/>
          <w:szCs w:val="28"/>
          <w:lang w:val="uk-UA"/>
        </w:rPr>
        <w:t xml:space="preserve"> </w:t>
      </w:r>
      <w:r w:rsidR="00B80DF5" w:rsidRPr="00B80DF5">
        <w:rPr>
          <w:spacing w:val="-4"/>
          <w:sz w:val="28"/>
          <w:szCs w:val="28"/>
        </w:rPr>
        <w:t>р</w:t>
      </w:r>
      <w:r w:rsidR="00223F79">
        <w:rPr>
          <w:spacing w:val="-4"/>
          <w:sz w:val="28"/>
          <w:szCs w:val="28"/>
          <w:lang w:val="uk-UA"/>
        </w:rPr>
        <w:t>оку</w:t>
      </w:r>
      <w:r w:rsidR="00B80DF5" w:rsidRPr="00B80DF5">
        <w:rPr>
          <w:spacing w:val="-4"/>
          <w:sz w:val="28"/>
          <w:szCs w:val="28"/>
        </w:rPr>
        <w:t xml:space="preserve"> №268, </w:t>
      </w:r>
      <w:proofErr w:type="spellStart"/>
      <w:r w:rsidR="00B80DF5" w:rsidRPr="00B80DF5">
        <w:rPr>
          <w:spacing w:val="-4"/>
          <w:sz w:val="28"/>
          <w:szCs w:val="28"/>
        </w:rPr>
        <w:t>затвердити</w:t>
      </w:r>
      <w:proofErr w:type="spellEnd"/>
      <w:r w:rsidR="00B80DF5" w:rsidRPr="00B80DF5">
        <w:rPr>
          <w:spacing w:val="-4"/>
          <w:sz w:val="28"/>
          <w:szCs w:val="28"/>
        </w:rPr>
        <w:t xml:space="preserve"> схему </w:t>
      </w:r>
      <w:proofErr w:type="spellStart"/>
      <w:r w:rsidR="00B80DF5" w:rsidRPr="00B80DF5">
        <w:rPr>
          <w:spacing w:val="-4"/>
          <w:sz w:val="28"/>
          <w:szCs w:val="28"/>
        </w:rPr>
        <w:t>посадових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окладів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керівних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працівників</w:t>
      </w:r>
      <w:proofErr w:type="spellEnd"/>
      <w:r w:rsidR="00B80DF5" w:rsidRPr="00B80DF5">
        <w:rPr>
          <w:spacing w:val="-4"/>
          <w:sz w:val="28"/>
          <w:szCs w:val="28"/>
        </w:rPr>
        <w:t xml:space="preserve">,  </w:t>
      </w:r>
      <w:proofErr w:type="spellStart"/>
      <w:r w:rsidR="00B80DF5" w:rsidRPr="00B80DF5">
        <w:rPr>
          <w:spacing w:val="-4"/>
          <w:sz w:val="28"/>
          <w:szCs w:val="28"/>
        </w:rPr>
        <w:t>спеціалістів</w:t>
      </w:r>
      <w:proofErr w:type="spellEnd"/>
      <w:r w:rsidR="00B80DF5" w:rsidRPr="00B80DF5">
        <w:rPr>
          <w:spacing w:val="-4"/>
          <w:sz w:val="28"/>
          <w:szCs w:val="28"/>
        </w:rPr>
        <w:t xml:space="preserve"> та </w:t>
      </w:r>
      <w:proofErr w:type="spellStart"/>
      <w:r w:rsidR="00B80DF5" w:rsidRPr="00B80DF5">
        <w:rPr>
          <w:spacing w:val="-4"/>
          <w:sz w:val="28"/>
          <w:szCs w:val="28"/>
        </w:rPr>
        <w:t>службовців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виконавчого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апарату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районної</w:t>
      </w:r>
      <w:proofErr w:type="spellEnd"/>
      <w:r w:rsidR="00B80DF5" w:rsidRPr="00B80DF5">
        <w:rPr>
          <w:spacing w:val="-4"/>
          <w:sz w:val="28"/>
          <w:szCs w:val="28"/>
        </w:rPr>
        <w:t xml:space="preserve"> ради, а </w:t>
      </w:r>
      <w:proofErr w:type="spellStart"/>
      <w:r w:rsidR="00B80DF5" w:rsidRPr="00B80DF5">
        <w:rPr>
          <w:spacing w:val="-4"/>
          <w:sz w:val="28"/>
          <w:szCs w:val="28"/>
        </w:rPr>
        <w:t>також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розміри</w:t>
      </w:r>
      <w:proofErr w:type="spellEnd"/>
      <w:r w:rsidR="00B80DF5" w:rsidRPr="00B80DF5">
        <w:rPr>
          <w:spacing w:val="-4"/>
          <w:sz w:val="28"/>
          <w:szCs w:val="28"/>
        </w:rPr>
        <w:t xml:space="preserve"> надбавок за ранги та </w:t>
      </w:r>
      <w:proofErr w:type="spellStart"/>
      <w:r w:rsidR="00B80DF5" w:rsidRPr="00B80DF5">
        <w:rPr>
          <w:spacing w:val="-4"/>
          <w:sz w:val="28"/>
          <w:szCs w:val="28"/>
        </w:rPr>
        <w:t>вислугу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років</w:t>
      </w:r>
      <w:proofErr w:type="spellEnd"/>
      <w:r w:rsidR="00B80DF5" w:rsidRPr="00B80DF5">
        <w:rPr>
          <w:spacing w:val="-4"/>
          <w:sz w:val="28"/>
          <w:szCs w:val="28"/>
        </w:rPr>
        <w:t xml:space="preserve"> (</w:t>
      </w:r>
      <w:proofErr w:type="spellStart"/>
      <w:r w:rsidR="00B80DF5" w:rsidRPr="00B80DF5">
        <w:rPr>
          <w:spacing w:val="-4"/>
          <w:sz w:val="28"/>
          <w:szCs w:val="28"/>
        </w:rPr>
        <w:t>додатки</w:t>
      </w:r>
      <w:proofErr w:type="spellEnd"/>
      <w:r w:rsidR="00B80DF5" w:rsidRPr="00B80DF5">
        <w:rPr>
          <w:spacing w:val="-4"/>
          <w:sz w:val="28"/>
          <w:szCs w:val="28"/>
        </w:rPr>
        <w:t xml:space="preserve"> 3, 4, 5).</w:t>
      </w:r>
    </w:p>
    <w:p w:rsidR="003739F9" w:rsidRPr="003739F9" w:rsidRDefault="003739F9" w:rsidP="00B80DF5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</w:p>
    <w:p w:rsidR="00B80DF5" w:rsidRDefault="003739F9" w:rsidP="00B80DF5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5</w:t>
      </w:r>
      <w:r w:rsidR="00B80DF5" w:rsidRPr="003739F9">
        <w:rPr>
          <w:spacing w:val="-4"/>
          <w:sz w:val="28"/>
          <w:szCs w:val="28"/>
          <w:lang w:val="uk-UA"/>
        </w:rPr>
        <w:t xml:space="preserve">. На підставі </w:t>
      </w:r>
      <w:r w:rsidR="00B80DF5" w:rsidRPr="003739F9">
        <w:rPr>
          <w:sz w:val="28"/>
          <w:szCs w:val="28"/>
          <w:lang w:val="uk-UA"/>
        </w:rPr>
        <w:t>наказу Міністерства праці та соціальної політики України від 02 жовтня 1996 року №77 “Про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органів”, зі змінами та доповненнями, зареєстрованого в Міністерстві юстиції України 11.10.1996 року за №593/1618</w:t>
      </w:r>
      <w:r w:rsidR="00B80DF5" w:rsidRPr="003739F9">
        <w:rPr>
          <w:spacing w:val="-4"/>
          <w:sz w:val="28"/>
          <w:szCs w:val="28"/>
          <w:lang w:val="uk-UA"/>
        </w:rPr>
        <w:t>, затвердити схему місячних тарифних ставок робітників, зайнятих обслуговуванням виконавчого апарату районної ради (додаток 6).</w:t>
      </w:r>
    </w:p>
    <w:p w:rsidR="003739F9" w:rsidRPr="003739F9" w:rsidRDefault="003739F9" w:rsidP="00B80DF5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</w:p>
    <w:p w:rsidR="00B80DF5" w:rsidRDefault="003739F9" w:rsidP="00B80DF5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6</w:t>
      </w:r>
      <w:r w:rsidR="00B80DF5" w:rsidRPr="003739F9">
        <w:rPr>
          <w:spacing w:val="-4"/>
          <w:sz w:val="28"/>
          <w:szCs w:val="28"/>
          <w:lang w:val="uk-UA"/>
        </w:rPr>
        <w:t xml:space="preserve">. Встановити голові та заступнику голови районної ради посадові оклади відповідно до </w:t>
      </w:r>
      <w:r w:rsidR="00B80DF5" w:rsidRPr="003739F9">
        <w:rPr>
          <w:spacing w:val="-6"/>
          <w:sz w:val="28"/>
          <w:szCs w:val="28"/>
          <w:lang w:val="uk-UA"/>
        </w:rPr>
        <w:t>постанови Кабінету Міністрів України  від 9 березня 2006 року №268 “Про упорядкування структури та умов оплати праці працівників апарату органів виконавчої влади, органів прокуратури, судів та інших органів” зі змінами та доповненнями.</w:t>
      </w:r>
      <w:r w:rsidR="00B80DF5" w:rsidRPr="003739F9">
        <w:rPr>
          <w:spacing w:val="-4"/>
          <w:sz w:val="28"/>
          <w:szCs w:val="28"/>
          <w:lang w:val="uk-UA"/>
        </w:rPr>
        <w:t xml:space="preserve"> </w:t>
      </w:r>
    </w:p>
    <w:p w:rsidR="003739F9" w:rsidRPr="003739F9" w:rsidRDefault="003739F9" w:rsidP="00B80DF5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</w:p>
    <w:p w:rsidR="00B80DF5" w:rsidRPr="00B80DF5" w:rsidRDefault="003739F9" w:rsidP="00B80DF5">
      <w:pPr>
        <w:ind w:firstLineChars="258" w:firstLine="71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lastRenderedPageBreak/>
        <w:t>7</w:t>
      </w:r>
      <w:r w:rsidR="00B80DF5" w:rsidRPr="00B80DF5">
        <w:rPr>
          <w:spacing w:val="-4"/>
          <w:sz w:val="28"/>
          <w:szCs w:val="28"/>
        </w:rPr>
        <w:t xml:space="preserve">. </w:t>
      </w:r>
      <w:proofErr w:type="spellStart"/>
      <w:r w:rsidR="00B80DF5" w:rsidRPr="00B80DF5">
        <w:rPr>
          <w:spacing w:val="-4"/>
          <w:sz w:val="28"/>
          <w:szCs w:val="28"/>
        </w:rPr>
        <w:t>Надати</w:t>
      </w:r>
      <w:proofErr w:type="spellEnd"/>
      <w:r w:rsidR="00B80DF5" w:rsidRPr="00B80DF5">
        <w:rPr>
          <w:spacing w:val="-4"/>
          <w:sz w:val="28"/>
          <w:szCs w:val="28"/>
        </w:rPr>
        <w:t xml:space="preserve"> право </w:t>
      </w:r>
      <w:proofErr w:type="spellStart"/>
      <w:r w:rsidR="00B80DF5" w:rsidRPr="00B80DF5">
        <w:rPr>
          <w:spacing w:val="-4"/>
          <w:sz w:val="28"/>
          <w:szCs w:val="28"/>
        </w:rPr>
        <w:t>голові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районної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gramStart"/>
      <w:r w:rsidR="00B80DF5" w:rsidRPr="00B80DF5">
        <w:rPr>
          <w:spacing w:val="-4"/>
          <w:sz w:val="28"/>
          <w:szCs w:val="28"/>
        </w:rPr>
        <w:t>ради</w:t>
      </w:r>
      <w:proofErr w:type="gramEnd"/>
      <w:r w:rsidR="00B80DF5" w:rsidRPr="00B80DF5">
        <w:rPr>
          <w:spacing w:val="-4"/>
          <w:sz w:val="28"/>
          <w:szCs w:val="28"/>
        </w:rPr>
        <w:t xml:space="preserve"> в межах </w:t>
      </w:r>
      <w:proofErr w:type="spellStart"/>
      <w:r w:rsidR="00B80DF5" w:rsidRPr="00B80DF5">
        <w:rPr>
          <w:spacing w:val="-4"/>
          <w:sz w:val="28"/>
          <w:szCs w:val="28"/>
        </w:rPr>
        <w:t>затвердженого</w:t>
      </w:r>
      <w:proofErr w:type="spellEnd"/>
      <w:r w:rsidR="00B80DF5" w:rsidRPr="00B80DF5">
        <w:rPr>
          <w:spacing w:val="-4"/>
          <w:sz w:val="28"/>
          <w:szCs w:val="28"/>
        </w:rPr>
        <w:t xml:space="preserve"> фонду оплати </w:t>
      </w:r>
      <w:proofErr w:type="spellStart"/>
      <w:r w:rsidR="00B80DF5" w:rsidRPr="00B80DF5">
        <w:rPr>
          <w:spacing w:val="-4"/>
          <w:sz w:val="28"/>
          <w:szCs w:val="28"/>
        </w:rPr>
        <w:t>праці</w:t>
      </w:r>
      <w:proofErr w:type="spellEnd"/>
      <w:r w:rsidR="00B80DF5" w:rsidRPr="00B80DF5">
        <w:rPr>
          <w:spacing w:val="-4"/>
          <w:sz w:val="28"/>
          <w:szCs w:val="28"/>
        </w:rPr>
        <w:t>:</w:t>
      </w:r>
    </w:p>
    <w:p w:rsidR="00B80DF5" w:rsidRPr="00B80DF5" w:rsidRDefault="003739F9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0DF5" w:rsidRPr="00B80DF5">
        <w:rPr>
          <w:sz w:val="28"/>
          <w:szCs w:val="28"/>
        </w:rPr>
        <w:t>.1. установлювати:</w:t>
      </w:r>
    </w:p>
    <w:p w:rsidR="00B80DF5" w:rsidRPr="00B80DF5" w:rsidRDefault="00E436A7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80DF5" w:rsidRPr="00B80DF5">
        <w:rPr>
          <w:sz w:val="28"/>
          <w:szCs w:val="28"/>
        </w:rPr>
        <w:t xml:space="preserve"> посадові оклади відповідно до затвердженої цим рішенням схеми посадових окладів керівникам, спеціалістам</w:t>
      </w:r>
      <w:r w:rsidR="00822703">
        <w:rPr>
          <w:sz w:val="28"/>
          <w:szCs w:val="28"/>
        </w:rPr>
        <w:t xml:space="preserve"> структурних підрозділів </w:t>
      </w:r>
      <w:r w:rsidR="00B80DF5" w:rsidRPr="00B80DF5">
        <w:rPr>
          <w:sz w:val="28"/>
          <w:szCs w:val="28"/>
        </w:rPr>
        <w:t>і службовцям виконавчого апарату районної ради;</w:t>
      </w:r>
    </w:p>
    <w:p w:rsidR="00B80DF5" w:rsidRPr="00B80DF5" w:rsidRDefault="00B80DF5" w:rsidP="00B80DF5">
      <w:pPr>
        <w:ind w:firstLineChars="258" w:firstLine="722"/>
        <w:jc w:val="both"/>
        <w:rPr>
          <w:sz w:val="28"/>
          <w:szCs w:val="28"/>
          <w:lang w:val="uk-UA"/>
        </w:rPr>
      </w:pPr>
      <w:r w:rsidRPr="00B80DF5">
        <w:rPr>
          <w:sz w:val="28"/>
          <w:szCs w:val="28"/>
          <w:lang w:val="uk-UA"/>
        </w:rPr>
        <w:t xml:space="preserve">б) </w:t>
      </w:r>
      <w:r w:rsidRPr="00B80DF5">
        <w:rPr>
          <w:spacing w:val="-4"/>
          <w:sz w:val="28"/>
          <w:szCs w:val="28"/>
          <w:lang w:val="uk-UA"/>
        </w:rPr>
        <w:t xml:space="preserve">оклади та відповідні доплати, відповідно до </w:t>
      </w:r>
      <w:r w:rsidRPr="00B80DF5">
        <w:rPr>
          <w:sz w:val="28"/>
          <w:szCs w:val="28"/>
          <w:lang w:val="uk-UA"/>
        </w:rPr>
        <w:t>затвердженої цим рішенням схеми</w:t>
      </w:r>
      <w:r w:rsidRPr="00B80DF5">
        <w:rPr>
          <w:spacing w:val="-4"/>
          <w:sz w:val="28"/>
          <w:szCs w:val="28"/>
          <w:lang w:val="uk-UA"/>
        </w:rPr>
        <w:t xml:space="preserve"> тарифних ставок робітників, зайнятих обслуговуванням виконавчого апарату районної ради;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в) надбавку за високі досягнення у праці або за виконання особливо важливої роботи: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керівникам структурних підрозділів, спеціалістам у розмірі до 50 відсотків посадового окладу з урахуванням надбавки за ранг та вислугу років, а керівним працівникам і спеціалістам, які займаються розробленням проектів нормативно-правових актів, проводять експертизу проектів таких актів, що передбачено положеннями про відповідні структурні підрозділи, або посадовою інструкцією працівника у розмірі до 100 відсотків посадового окладу з урахуванням надбавки за ранг та вислугу років;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службовцям — у розмірі до 50 відсотків посадового окладу.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У разі несвоєчасного виконання завдань, погіршення якості роботи і порушення трудової дисципліни зазначена надбавка скасовується або розмір її зменшується;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д) спеціалістам і службовцям (крім заступник</w:t>
      </w:r>
      <w:r w:rsidR="00EC2303">
        <w:rPr>
          <w:sz w:val="28"/>
          <w:szCs w:val="28"/>
        </w:rPr>
        <w:t>а</w:t>
      </w:r>
      <w:r w:rsidRPr="00B80DF5">
        <w:rPr>
          <w:sz w:val="28"/>
          <w:szCs w:val="28"/>
        </w:rPr>
        <w:t xml:space="preserve"> голови ради, керівників структурних підрозділів) доплату: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за виконання обов’язків тимчасово відсутніх працівників таких самих категорій персоналу (у разі відсутності внаслідок у відпустці у зв'язку з вагітністю і пологами, у частково оплачуваній відпустці для догляду за дитиною до досягнення нею трирічного віку чи у відпустці без збереження заробітної плати тривалістю, визначеною у медичному висновку, але не більше ніж до досягнення дитиною шестирічного віку) — до 50 відсотків посадового окладу за основною роботою з використанням для цього до 50 відсотків посадового окладу відсутнього працівника;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за виконання обов’язків тимчасово відсутнього керівника структурного підрозділу – у розмірі різниці між фактичним посадовим окладом тимчасово відсутнього керівника структурного підрозділу (без урахування надбавок та доплати) і посадовим окладом працівника, який виконує обов’язки тимчасово відсутнього керівника структурного підрозділу, у разі, коли працівник, що виконує обов’язки тимчасово відсутнього керівника структурного підрозділу, не є його заступником; </w:t>
      </w:r>
    </w:p>
    <w:p w:rsidR="00B80DF5" w:rsidRPr="00B80DF5" w:rsidRDefault="003739F9" w:rsidP="00B80DF5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80DF5" w:rsidRPr="00B80DF5">
        <w:rPr>
          <w:sz w:val="28"/>
          <w:szCs w:val="28"/>
          <w:lang w:val="uk-UA"/>
        </w:rPr>
        <w:t xml:space="preserve">.2. здійснювати преміювання працівників районної ради відповідно до їх особистого вкладу в загальні результати роботи, а також до державних і професійних свят та ювілейних дат у межах фонду преміювання, утвореного у </w:t>
      </w:r>
      <w:r w:rsidR="00B80DF5" w:rsidRPr="00B80DF5">
        <w:rPr>
          <w:sz w:val="28"/>
          <w:szCs w:val="28"/>
          <w:lang w:val="uk-UA"/>
        </w:rPr>
        <w:lastRenderedPageBreak/>
        <w:t>розмірі не менш як 10 відсотків посадових окладів та економії фонду оплати праці</w:t>
      </w:r>
      <w:r w:rsidR="00B80DF5" w:rsidRPr="00B80DF5">
        <w:rPr>
          <w:w w:val="105"/>
          <w:sz w:val="28"/>
          <w:szCs w:val="28"/>
          <w:lang w:val="uk-UA"/>
        </w:rPr>
        <w:t>;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Умови, порядок та розміри преміювання працівників визначают</w:t>
      </w:r>
      <w:r w:rsidR="00543962">
        <w:rPr>
          <w:sz w:val="28"/>
          <w:szCs w:val="28"/>
        </w:rPr>
        <w:t>ься у положенні про преміювання;</w:t>
      </w:r>
    </w:p>
    <w:p w:rsidR="00B80DF5" w:rsidRDefault="003739F9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0DF5" w:rsidRPr="00B80DF5">
        <w:rPr>
          <w:sz w:val="28"/>
          <w:szCs w:val="28"/>
        </w:rPr>
        <w:t>.3. надавати працівникам щорічну матеріальну допомогу для вирішення соціально-побутових питань та допомогу на оздоровлення у розмірі, що не перевищує середньомісячної заробітної плати працівника.</w:t>
      </w:r>
    </w:p>
    <w:p w:rsidR="003739F9" w:rsidRPr="00B80DF5" w:rsidRDefault="003739F9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</w:p>
    <w:p w:rsidR="00B80DF5" w:rsidRDefault="003739F9" w:rsidP="00B80DF5">
      <w:pPr>
        <w:pStyle w:val="aa"/>
        <w:spacing w:before="60" w:beforeAutospacing="0" w:after="60" w:afterAutospacing="0"/>
        <w:ind w:firstLineChars="258" w:firstLine="722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>8</w:t>
      </w:r>
      <w:r w:rsidR="00B80DF5" w:rsidRPr="00B80DF5">
        <w:rPr>
          <w:sz w:val="28"/>
          <w:szCs w:val="28"/>
        </w:rPr>
        <w:t xml:space="preserve">. </w:t>
      </w:r>
      <w:r w:rsidR="00B80DF5" w:rsidRPr="00B80DF5">
        <w:rPr>
          <w:w w:val="101"/>
          <w:sz w:val="28"/>
          <w:szCs w:val="28"/>
        </w:rPr>
        <w:t>Доручити голові районної ради при необхідності вносити зміни до структури виконавчого апарату районної ради в межах затвердженої чисельності та визначати умови оплати праці працівників виконавчого апарату районної ради відповідно до діючого законодавства.</w:t>
      </w:r>
    </w:p>
    <w:p w:rsidR="003739F9" w:rsidRPr="00B80DF5" w:rsidRDefault="003739F9" w:rsidP="003739F9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</w:p>
    <w:p w:rsidR="00B80DF5" w:rsidRPr="00B80DF5" w:rsidRDefault="003739F9" w:rsidP="00B80DF5">
      <w:pPr>
        <w:ind w:firstLineChars="258" w:firstLine="728"/>
        <w:jc w:val="both"/>
        <w:rPr>
          <w:sz w:val="28"/>
          <w:szCs w:val="28"/>
        </w:rPr>
      </w:pPr>
      <w:r>
        <w:rPr>
          <w:w w:val="101"/>
          <w:sz w:val="28"/>
          <w:szCs w:val="28"/>
          <w:lang w:val="uk-UA"/>
        </w:rPr>
        <w:t>9</w:t>
      </w:r>
      <w:r w:rsidR="00B80DF5" w:rsidRPr="00B80DF5">
        <w:rPr>
          <w:w w:val="101"/>
          <w:sz w:val="28"/>
          <w:szCs w:val="28"/>
        </w:rPr>
        <w:t xml:space="preserve">. </w:t>
      </w:r>
      <w:proofErr w:type="spellStart"/>
      <w:r w:rsidR="00B80DF5" w:rsidRPr="00B80DF5">
        <w:rPr>
          <w:w w:val="101"/>
          <w:sz w:val="28"/>
          <w:szCs w:val="28"/>
        </w:rPr>
        <w:t>Дозволити</w:t>
      </w:r>
      <w:proofErr w:type="spellEnd"/>
      <w:r w:rsidR="00B80DF5" w:rsidRPr="00B80DF5">
        <w:rPr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w w:val="101"/>
          <w:sz w:val="28"/>
          <w:szCs w:val="28"/>
        </w:rPr>
        <w:t>голові</w:t>
      </w:r>
      <w:proofErr w:type="spellEnd"/>
      <w:r w:rsidR="00B80DF5" w:rsidRPr="00B80DF5">
        <w:rPr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w w:val="101"/>
          <w:sz w:val="28"/>
          <w:szCs w:val="28"/>
        </w:rPr>
        <w:t>районної</w:t>
      </w:r>
      <w:proofErr w:type="spellEnd"/>
      <w:r w:rsidR="00B80DF5" w:rsidRPr="00B80DF5">
        <w:rPr>
          <w:w w:val="101"/>
          <w:sz w:val="28"/>
          <w:szCs w:val="28"/>
        </w:rPr>
        <w:t xml:space="preserve"> ради </w:t>
      </w:r>
      <w:proofErr w:type="spellStart"/>
      <w:r w:rsidR="00B80DF5" w:rsidRPr="00B80DF5">
        <w:rPr>
          <w:w w:val="101"/>
          <w:sz w:val="28"/>
          <w:szCs w:val="28"/>
        </w:rPr>
        <w:t>здійснювати</w:t>
      </w:r>
      <w:proofErr w:type="spellEnd"/>
      <w:r w:rsidR="00B80DF5" w:rsidRPr="00B80DF5">
        <w:rPr>
          <w:w w:val="101"/>
          <w:sz w:val="28"/>
          <w:szCs w:val="28"/>
        </w:rPr>
        <w:t xml:space="preserve"> оплату за </w:t>
      </w:r>
      <w:proofErr w:type="spellStart"/>
      <w:r w:rsidR="00B80DF5" w:rsidRPr="00B80DF5">
        <w:rPr>
          <w:w w:val="101"/>
          <w:sz w:val="28"/>
          <w:szCs w:val="28"/>
        </w:rPr>
        <w:t>утримання</w:t>
      </w:r>
      <w:proofErr w:type="spellEnd"/>
      <w:r w:rsidR="00B80DF5" w:rsidRPr="00B80DF5">
        <w:rPr>
          <w:w w:val="101"/>
          <w:sz w:val="28"/>
          <w:szCs w:val="28"/>
        </w:rPr>
        <w:t xml:space="preserve"> і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проведення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gramStart"/>
      <w:r w:rsidR="00B80DF5" w:rsidRPr="00B80DF5">
        <w:rPr>
          <w:spacing w:val="-1"/>
          <w:w w:val="101"/>
          <w:sz w:val="28"/>
          <w:szCs w:val="28"/>
        </w:rPr>
        <w:t>поточного</w:t>
      </w:r>
      <w:proofErr w:type="gramEnd"/>
      <w:r w:rsidR="00B80DF5" w:rsidRPr="00B80DF5">
        <w:rPr>
          <w:spacing w:val="-1"/>
          <w:w w:val="101"/>
          <w:sz w:val="28"/>
          <w:szCs w:val="28"/>
        </w:rPr>
        <w:t xml:space="preserve"> та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капітального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ремонтів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службових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приміщень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, </w:t>
      </w:r>
      <w:proofErr w:type="spellStart"/>
      <w:r w:rsidR="00B80DF5" w:rsidRPr="00B80DF5">
        <w:rPr>
          <w:w w:val="101"/>
          <w:sz w:val="28"/>
          <w:szCs w:val="28"/>
        </w:rPr>
        <w:t>відшкодування</w:t>
      </w:r>
      <w:proofErr w:type="spellEnd"/>
      <w:r w:rsidR="00B80DF5" w:rsidRPr="00B80DF5">
        <w:rPr>
          <w:w w:val="101"/>
          <w:sz w:val="28"/>
          <w:szCs w:val="28"/>
        </w:rPr>
        <w:t xml:space="preserve"> затрат за </w:t>
      </w:r>
      <w:proofErr w:type="spellStart"/>
      <w:r w:rsidR="00B80DF5" w:rsidRPr="00B80DF5">
        <w:rPr>
          <w:w w:val="101"/>
          <w:sz w:val="28"/>
          <w:szCs w:val="28"/>
        </w:rPr>
        <w:t>теплову</w:t>
      </w:r>
      <w:proofErr w:type="spellEnd"/>
      <w:r w:rsidR="00B80DF5" w:rsidRPr="00B80DF5">
        <w:rPr>
          <w:w w:val="101"/>
          <w:sz w:val="28"/>
          <w:szCs w:val="28"/>
        </w:rPr>
        <w:t xml:space="preserve"> і </w:t>
      </w:r>
      <w:proofErr w:type="spellStart"/>
      <w:r w:rsidR="00B80DF5" w:rsidRPr="00B80DF5">
        <w:rPr>
          <w:w w:val="101"/>
          <w:sz w:val="28"/>
          <w:szCs w:val="28"/>
        </w:rPr>
        <w:t>електричну</w:t>
      </w:r>
      <w:proofErr w:type="spellEnd"/>
      <w:r w:rsidR="00B80DF5" w:rsidRPr="00B80DF5">
        <w:rPr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w w:val="101"/>
          <w:sz w:val="28"/>
          <w:szCs w:val="28"/>
        </w:rPr>
        <w:t>енергію</w:t>
      </w:r>
      <w:proofErr w:type="spellEnd"/>
      <w:r w:rsidR="00B80DF5" w:rsidRPr="00B80DF5">
        <w:rPr>
          <w:w w:val="101"/>
          <w:sz w:val="28"/>
          <w:szCs w:val="28"/>
        </w:rPr>
        <w:t xml:space="preserve">, </w:t>
      </w:r>
      <w:proofErr w:type="spellStart"/>
      <w:r w:rsidR="00B80DF5" w:rsidRPr="00B80DF5">
        <w:rPr>
          <w:w w:val="101"/>
          <w:sz w:val="28"/>
          <w:szCs w:val="28"/>
        </w:rPr>
        <w:t>комунальні</w:t>
      </w:r>
      <w:proofErr w:type="spellEnd"/>
      <w:r w:rsidR="00B80DF5" w:rsidRPr="00B80DF5">
        <w:rPr>
          <w:w w:val="101"/>
          <w:sz w:val="28"/>
          <w:szCs w:val="28"/>
        </w:rPr>
        <w:t xml:space="preserve"> </w:t>
      </w:r>
      <w:r w:rsidR="00B80DF5" w:rsidRPr="00B80DF5">
        <w:rPr>
          <w:spacing w:val="-1"/>
          <w:w w:val="101"/>
          <w:sz w:val="28"/>
          <w:szCs w:val="28"/>
        </w:rPr>
        <w:t xml:space="preserve">та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інші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послуги</w:t>
      </w:r>
      <w:proofErr w:type="spellEnd"/>
      <w:r w:rsidR="00B80DF5" w:rsidRPr="00B80DF5">
        <w:rPr>
          <w:spacing w:val="-1"/>
          <w:w w:val="101"/>
          <w:sz w:val="28"/>
          <w:szCs w:val="28"/>
        </w:rPr>
        <w:t>.</w:t>
      </w:r>
    </w:p>
    <w:p w:rsidR="00B80DF5" w:rsidRPr="00B80DF5" w:rsidRDefault="00B80DF5" w:rsidP="00B80DF5">
      <w:pPr>
        <w:jc w:val="both"/>
        <w:rPr>
          <w:spacing w:val="-4"/>
          <w:w w:val="101"/>
          <w:sz w:val="28"/>
          <w:szCs w:val="28"/>
        </w:rPr>
      </w:pPr>
    </w:p>
    <w:p w:rsidR="00B80DF5" w:rsidRPr="00B80DF5" w:rsidRDefault="00B80DF5" w:rsidP="00B80DF5">
      <w:pPr>
        <w:jc w:val="both"/>
        <w:rPr>
          <w:spacing w:val="-4"/>
          <w:w w:val="101"/>
          <w:sz w:val="28"/>
          <w:szCs w:val="28"/>
        </w:rPr>
      </w:pPr>
    </w:p>
    <w:p w:rsidR="00B80DF5" w:rsidRPr="00B80DF5" w:rsidRDefault="00B80DF5" w:rsidP="00B80DF5">
      <w:pPr>
        <w:jc w:val="both"/>
        <w:rPr>
          <w:spacing w:val="-4"/>
          <w:w w:val="101"/>
          <w:sz w:val="28"/>
          <w:szCs w:val="28"/>
        </w:rPr>
      </w:pPr>
    </w:p>
    <w:p w:rsidR="00DA43FC" w:rsidRDefault="00B80DF5" w:rsidP="00B80DF5">
      <w:pPr>
        <w:rPr>
          <w:sz w:val="28"/>
          <w:szCs w:val="28"/>
        </w:rPr>
      </w:pPr>
      <w:r w:rsidRPr="00B80DF5">
        <w:rPr>
          <w:spacing w:val="-4"/>
          <w:w w:val="101"/>
          <w:sz w:val="28"/>
          <w:szCs w:val="28"/>
        </w:rPr>
        <w:t xml:space="preserve">Голова </w:t>
      </w:r>
      <w:r w:rsidRPr="00B80DF5">
        <w:rPr>
          <w:spacing w:val="-4"/>
          <w:w w:val="101"/>
          <w:sz w:val="28"/>
          <w:szCs w:val="28"/>
        </w:rPr>
        <w:tab/>
        <w:t xml:space="preserve">                                                                            </w:t>
      </w:r>
      <w:r w:rsidR="00C1228B">
        <w:rPr>
          <w:spacing w:val="-4"/>
          <w:w w:val="101"/>
          <w:sz w:val="28"/>
          <w:szCs w:val="28"/>
          <w:lang w:val="uk-UA"/>
        </w:rPr>
        <w:t xml:space="preserve">              Олена ЗДОР</w:t>
      </w:r>
    </w:p>
    <w:p w:rsidR="00DA43FC" w:rsidRPr="00DA43FC" w:rsidRDefault="00DA43FC" w:rsidP="00DA43FC">
      <w:pPr>
        <w:rPr>
          <w:sz w:val="28"/>
          <w:szCs w:val="28"/>
        </w:rPr>
      </w:pPr>
    </w:p>
    <w:p w:rsidR="00DA43FC" w:rsidRPr="00DA43FC" w:rsidRDefault="00DA43FC" w:rsidP="00DA43FC">
      <w:pPr>
        <w:rPr>
          <w:sz w:val="28"/>
          <w:szCs w:val="28"/>
        </w:rPr>
      </w:pPr>
    </w:p>
    <w:p w:rsidR="00DA43FC" w:rsidRPr="00DA43FC" w:rsidRDefault="00DA43FC" w:rsidP="00DA43FC">
      <w:pPr>
        <w:rPr>
          <w:sz w:val="28"/>
          <w:szCs w:val="28"/>
        </w:rPr>
      </w:pPr>
    </w:p>
    <w:p w:rsidR="00DA43FC" w:rsidRPr="00DA43FC" w:rsidRDefault="00DA43FC" w:rsidP="00DA43FC">
      <w:pPr>
        <w:rPr>
          <w:sz w:val="28"/>
          <w:szCs w:val="28"/>
        </w:rPr>
      </w:pPr>
    </w:p>
    <w:p w:rsidR="00DA43FC" w:rsidRDefault="00DA43FC" w:rsidP="00DA43FC">
      <w:pPr>
        <w:rPr>
          <w:sz w:val="28"/>
          <w:szCs w:val="28"/>
        </w:rPr>
      </w:pPr>
    </w:p>
    <w:p w:rsidR="00DA43FC" w:rsidRDefault="00DA43FC" w:rsidP="00DA43FC">
      <w:pPr>
        <w:rPr>
          <w:sz w:val="28"/>
          <w:szCs w:val="28"/>
        </w:rPr>
      </w:pPr>
    </w:p>
    <w:p w:rsidR="00B80DF5" w:rsidRPr="00DA43FC" w:rsidRDefault="00B80DF5" w:rsidP="00DA43FC">
      <w:pPr>
        <w:rPr>
          <w:sz w:val="28"/>
          <w:szCs w:val="28"/>
        </w:rPr>
        <w:sectPr w:rsidR="00B80DF5" w:rsidRPr="00DA43FC" w:rsidSect="00782CE1">
          <w:pgSz w:w="11909" w:h="16834"/>
          <w:pgMar w:top="1134" w:right="567" w:bottom="1134" w:left="1701" w:header="709" w:footer="709" w:gutter="0"/>
          <w:cols w:space="60"/>
          <w:noEndnote/>
        </w:sectPr>
      </w:pPr>
    </w:p>
    <w:p w:rsidR="00C1228B" w:rsidRPr="001A14B3" w:rsidRDefault="00C1228B" w:rsidP="00C1228B">
      <w:pPr>
        <w:ind w:left="5954"/>
        <w:jc w:val="both"/>
        <w:rPr>
          <w:bCs/>
          <w:sz w:val="28"/>
          <w:szCs w:val="28"/>
        </w:rPr>
      </w:pPr>
      <w:proofErr w:type="spellStart"/>
      <w:r w:rsidRPr="001A14B3">
        <w:rPr>
          <w:bCs/>
          <w:sz w:val="28"/>
          <w:szCs w:val="28"/>
        </w:rPr>
        <w:lastRenderedPageBreak/>
        <w:t>Додаток</w:t>
      </w:r>
      <w:proofErr w:type="spellEnd"/>
      <w:r w:rsidRPr="001A14B3">
        <w:rPr>
          <w:bCs/>
          <w:sz w:val="28"/>
          <w:szCs w:val="28"/>
        </w:rPr>
        <w:t xml:space="preserve"> 1</w:t>
      </w:r>
    </w:p>
    <w:p w:rsidR="00C1228B" w:rsidRPr="00E141D9" w:rsidRDefault="00C1228B" w:rsidP="00C1228B">
      <w:pPr>
        <w:ind w:left="5954"/>
        <w:rPr>
          <w:snapToGrid w:val="0"/>
          <w:sz w:val="28"/>
          <w:szCs w:val="28"/>
        </w:rPr>
      </w:pPr>
      <w:r w:rsidRPr="00E141D9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E141D9">
        <w:rPr>
          <w:snapToGrid w:val="0"/>
          <w:sz w:val="28"/>
          <w:szCs w:val="28"/>
        </w:rPr>
        <w:t>р</w:t>
      </w:r>
      <w:proofErr w:type="gramEnd"/>
      <w:r w:rsidRPr="00E141D9">
        <w:rPr>
          <w:snapToGrid w:val="0"/>
          <w:sz w:val="28"/>
          <w:szCs w:val="28"/>
        </w:rPr>
        <w:t>ішення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r w:rsidR="0062610B">
        <w:rPr>
          <w:snapToGrid w:val="0"/>
          <w:sz w:val="28"/>
          <w:szCs w:val="28"/>
          <w:lang w:val="uk-UA"/>
        </w:rPr>
        <w:t>перш</w:t>
      </w:r>
      <w:proofErr w:type="spellStart"/>
      <w:r w:rsidRPr="00E141D9">
        <w:rPr>
          <w:snapToGrid w:val="0"/>
          <w:sz w:val="28"/>
          <w:szCs w:val="28"/>
        </w:rPr>
        <w:t>ої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proofErr w:type="spellStart"/>
      <w:r w:rsidRPr="00E141D9">
        <w:rPr>
          <w:snapToGrid w:val="0"/>
          <w:sz w:val="28"/>
          <w:szCs w:val="28"/>
        </w:rPr>
        <w:t>сесії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</w:p>
    <w:p w:rsidR="00C1228B" w:rsidRPr="00E141D9" w:rsidRDefault="00C1228B" w:rsidP="00C1228B">
      <w:pPr>
        <w:ind w:left="595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районної</w:t>
      </w:r>
      <w:r w:rsidRPr="00E141D9">
        <w:rPr>
          <w:snapToGrid w:val="0"/>
          <w:sz w:val="28"/>
          <w:szCs w:val="28"/>
        </w:rPr>
        <w:t xml:space="preserve"> ради </w:t>
      </w:r>
      <w:r>
        <w:rPr>
          <w:snapToGrid w:val="0"/>
          <w:sz w:val="28"/>
          <w:szCs w:val="28"/>
        </w:rPr>
        <w:t>вос</w:t>
      </w:r>
      <w:r w:rsidRPr="00E141D9">
        <w:rPr>
          <w:snapToGrid w:val="0"/>
          <w:sz w:val="28"/>
          <w:szCs w:val="28"/>
        </w:rPr>
        <w:t xml:space="preserve">ьмого </w:t>
      </w:r>
      <w:proofErr w:type="spellStart"/>
      <w:r w:rsidRPr="00E141D9">
        <w:rPr>
          <w:snapToGrid w:val="0"/>
          <w:sz w:val="28"/>
          <w:szCs w:val="28"/>
        </w:rPr>
        <w:t>скликання</w:t>
      </w:r>
      <w:proofErr w:type="spellEnd"/>
    </w:p>
    <w:p w:rsidR="00C1228B" w:rsidRPr="00B44901" w:rsidRDefault="00C1228B" w:rsidP="00C1228B">
      <w:pPr>
        <w:ind w:left="5954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 w:rsidR="00B44901">
        <w:rPr>
          <w:snapToGrid w:val="0"/>
          <w:sz w:val="28"/>
          <w:szCs w:val="28"/>
          <w:lang w:val="uk-UA"/>
        </w:rPr>
        <w:t xml:space="preserve"> 18 грудня</w:t>
      </w:r>
      <w:r w:rsidRPr="00E141D9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20 р.  №</w:t>
      </w:r>
      <w:r w:rsidR="00E47E5D">
        <w:rPr>
          <w:snapToGrid w:val="0"/>
          <w:sz w:val="28"/>
          <w:szCs w:val="28"/>
          <w:lang w:val="uk-UA"/>
        </w:rPr>
        <w:t xml:space="preserve"> 12</w:t>
      </w:r>
    </w:p>
    <w:p w:rsidR="00C1228B" w:rsidRPr="00E141D9" w:rsidRDefault="00C1228B" w:rsidP="00C1228B">
      <w:pPr>
        <w:jc w:val="both"/>
        <w:rPr>
          <w:snapToGrid w:val="0"/>
          <w:sz w:val="28"/>
          <w:szCs w:val="28"/>
        </w:rPr>
      </w:pPr>
    </w:p>
    <w:p w:rsidR="00C1228B" w:rsidRPr="00C1228B" w:rsidRDefault="00C1228B" w:rsidP="00C1228B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1228B">
        <w:rPr>
          <w:rFonts w:ascii="Times New Roman" w:hAnsi="Times New Roman" w:cs="Times New Roman"/>
          <w:b w:val="0"/>
          <w:bCs w:val="0"/>
          <w:color w:val="auto"/>
        </w:rPr>
        <w:t>СТРУКТУРА</w:t>
      </w:r>
    </w:p>
    <w:p w:rsidR="00C1228B" w:rsidRPr="00C1228B" w:rsidRDefault="00C1228B" w:rsidP="00C1228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в</w:t>
      </w:r>
      <w:proofErr w:type="spellStart"/>
      <w:r w:rsidRPr="00C1228B">
        <w:rPr>
          <w:sz w:val="28"/>
          <w:szCs w:val="28"/>
          <w:lang w:eastAsia="uk-UA"/>
        </w:rPr>
        <w:t>иконавч</w:t>
      </w:r>
      <w:proofErr w:type="spellEnd"/>
      <w:r>
        <w:rPr>
          <w:sz w:val="28"/>
          <w:szCs w:val="28"/>
          <w:lang w:val="uk-UA" w:eastAsia="uk-UA"/>
        </w:rPr>
        <w:t xml:space="preserve">ого </w:t>
      </w:r>
      <w:proofErr w:type="spellStart"/>
      <w:r w:rsidRPr="00C1228B">
        <w:rPr>
          <w:sz w:val="28"/>
          <w:szCs w:val="28"/>
          <w:lang w:eastAsia="uk-UA"/>
        </w:rPr>
        <w:t>апарату</w:t>
      </w:r>
      <w:proofErr w:type="spellEnd"/>
      <w:r w:rsidRPr="00C1228B">
        <w:rPr>
          <w:sz w:val="28"/>
          <w:szCs w:val="28"/>
          <w:lang w:eastAsia="uk-UA"/>
        </w:rPr>
        <w:t xml:space="preserve"> </w:t>
      </w:r>
      <w:proofErr w:type="spellStart"/>
      <w:r w:rsidRPr="00C1228B">
        <w:rPr>
          <w:rStyle w:val="FontStyle12"/>
          <w:rFonts w:ascii="Times New Roman" w:hAnsi="Times New Roman" w:cs="Times New Roman"/>
        </w:rPr>
        <w:t>Василівської</w:t>
      </w:r>
      <w:proofErr w:type="spellEnd"/>
      <w:r w:rsidRPr="00C1228B">
        <w:rPr>
          <w:rStyle w:val="FontStyle12"/>
          <w:rFonts w:ascii="Times New Roman" w:hAnsi="Times New Roman" w:cs="Times New Roman"/>
        </w:rPr>
        <w:t xml:space="preserve"> </w:t>
      </w:r>
      <w:r>
        <w:rPr>
          <w:rStyle w:val="FontStyle12"/>
          <w:rFonts w:ascii="Times New Roman" w:hAnsi="Times New Roman" w:cs="Times New Roman"/>
          <w:lang w:val="uk-UA"/>
        </w:rPr>
        <w:t xml:space="preserve">районної </w:t>
      </w:r>
      <w:r w:rsidRPr="00C1228B">
        <w:rPr>
          <w:rStyle w:val="FontStyle12"/>
          <w:rFonts w:ascii="Times New Roman" w:hAnsi="Times New Roman" w:cs="Times New Roman"/>
        </w:rPr>
        <w:t xml:space="preserve">ради </w:t>
      </w:r>
    </w:p>
    <w:p w:rsidR="00C1228B" w:rsidRPr="00E141D9" w:rsidRDefault="00C1228B" w:rsidP="00C1228B">
      <w:pPr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047"/>
        <w:gridCol w:w="1451"/>
      </w:tblGrid>
      <w:tr w:rsidR="00C1228B" w:rsidRPr="00820711" w:rsidTr="0071623A">
        <w:tc>
          <w:tcPr>
            <w:tcW w:w="567" w:type="dxa"/>
            <w:vAlign w:val="center"/>
          </w:tcPr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0711">
              <w:rPr>
                <w:b/>
                <w:bCs/>
                <w:sz w:val="28"/>
                <w:szCs w:val="28"/>
              </w:rPr>
              <w:t>№</w:t>
            </w:r>
          </w:p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0711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047" w:type="dxa"/>
            <w:vAlign w:val="center"/>
          </w:tcPr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0711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820711">
              <w:rPr>
                <w:b/>
                <w:bCs/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 w:rsidRPr="0082071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20711">
              <w:rPr>
                <w:b/>
                <w:bCs/>
                <w:sz w:val="28"/>
                <w:szCs w:val="28"/>
              </w:rPr>
              <w:t>ідрозділу</w:t>
            </w:r>
            <w:proofErr w:type="spellEnd"/>
            <w:r w:rsidRPr="00820711">
              <w:rPr>
                <w:b/>
                <w:bCs/>
                <w:sz w:val="28"/>
                <w:szCs w:val="28"/>
              </w:rPr>
              <w:t xml:space="preserve"> та посада</w:t>
            </w:r>
          </w:p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0711"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8207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20711">
              <w:rPr>
                <w:b/>
                <w:bCs/>
                <w:sz w:val="28"/>
                <w:szCs w:val="28"/>
              </w:rPr>
              <w:t>штатних</w:t>
            </w:r>
            <w:proofErr w:type="spellEnd"/>
            <w:r w:rsidRPr="008207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20711">
              <w:rPr>
                <w:b/>
                <w:bCs/>
                <w:sz w:val="28"/>
                <w:szCs w:val="28"/>
              </w:rPr>
              <w:t>одиниць</w:t>
            </w:r>
            <w:proofErr w:type="spellEnd"/>
          </w:p>
        </w:tc>
      </w:tr>
      <w:tr w:rsidR="00C1228B" w:rsidRPr="00820711" w:rsidTr="0071623A">
        <w:tc>
          <w:tcPr>
            <w:tcW w:w="10065" w:type="dxa"/>
            <w:gridSpan w:val="3"/>
          </w:tcPr>
          <w:p w:rsidR="00C1228B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228B" w:rsidRPr="00820711" w:rsidRDefault="00C1228B" w:rsidP="00C122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Керівництво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ради:</w:t>
            </w:r>
          </w:p>
        </w:tc>
      </w:tr>
      <w:tr w:rsidR="00C1228B" w:rsidRPr="00820711" w:rsidTr="0071623A">
        <w:tc>
          <w:tcPr>
            <w:tcW w:w="567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  <w:tc>
          <w:tcPr>
            <w:tcW w:w="8047" w:type="dxa"/>
          </w:tcPr>
          <w:p w:rsidR="00C1228B" w:rsidRPr="00C1228B" w:rsidRDefault="00C1228B" w:rsidP="00C122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820711">
              <w:rPr>
                <w:sz w:val="28"/>
                <w:szCs w:val="28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</w:tr>
      <w:tr w:rsidR="00C1228B" w:rsidRPr="00820711" w:rsidTr="0071623A">
        <w:tc>
          <w:tcPr>
            <w:tcW w:w="567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7" w:type="dxa"/>
          </w:tcPr>
          <w:p w:rsidR="00C1228B" w:rsidRPr="00820711" w:rsidRDefault="00C1228B" w:rsidP="00C12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proofErr w:type="spellStart"/>
            <w:r>
              <w:rPr>
                <w:sz w:val="28"/>
                <w:szCs w:val="28"/>
              </w:rPr>
              <w:t>ступник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20711"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</w:t>
            </w:r>
            <w:r w:rsidRPr="00820711">
              <w:rPr>
                <w:sz w:val="28"/>
                <w:szCs w:val="28"/>
              </w:rPr>
              <w:t xml:space="preserve">  ради</w:t>
            </w:r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</w:tr>
      <w:tr w:rsidR="00C1228B" w:rsidRPr="00820711" w:rsidTr="0071623A">
        <w:tc>
          <w:tcPr>
            <w:tcW w:w="8614" w:type="dxa"/>
            <w:gridSpan w:val="2"/>
          </w:tcPr>
          <w:p w:rsidR="00C1228B" w:rsidRPr="00FB3748" w:rsidRDefault="00C1228B" w:rsidP="0071623A">
            <w:pPr>
              <w:rPr>
                <w:b/>
                <w:sz w:val="28"/>
                <w:szCs w:val="28"/>
              </w:rPr>
            </w:pPr>
            <w:proofErr w:type="spellStart"/>
            <w:r w:rsidRPr="00FB3748">
              <w:rPr>
                <w:b/>
                <w:sz w:val="28"/>
                <w:szCs w:val="28"/>
              </w:rPr>
              <w:t>Всього</w:t>
            </w:r>
            <w:proofErr w:type="spellEnd"/>
            <w:r w:rsidRPr="00FB374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1" w:type="dxa"/>
          </w:tcPr>
          <w:p w:rsidR="00C1228B" w:rsidRPr="00C1228B" w:rsidRDefault="00C1228B" w:rsidP="0071623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1228B" w:rsidRPr="00820711" w:rsidTr="0071623A">
        <w:trPr>
          <w:cantSplit/>
        </w:trPr>
        <w:tc>
          <w:tcPr>
            <w:tcW w:w="10065" w:type="dxa"/>
            <w:gridSpan w:val="3"/>
          </w:tcPr>
          <w:p w:rsidR="00C1228B" w:rsidRPr="001E21E5" w:rsidRDefault="00C1228B" w:rsidP="0071623A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28B" w:rsidRPr="001E21E5" w:rsidRDefault="003666FD" w:rsidP="00C1228B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1228B">
              <w:rPr>
                <w:rFonts w:ascii="Times New Roman" w:hAnsi="Times New Roman"/>
                <w:sz w:val="28"/>
                <w:szCs w:val="28"/>
              </w:rPr>
              <w:t>иконавчий а</w:t>
            </w:r>
            <w:r w:rsidR="00C1228B" w:rsidRPr="001E21E5">
              <w:rPr>
                <w:rFonts w:ascii="Times New Roman" w:hAnsi="Times New Roman"/>
                <w:sz w:val="28"/>
                <w:szCs w:val="28"/>
              </w:rPr>
              <w:t>парат ради:</w:t>
            </w:r>
          </w:p>
        </w:tc>
      </w:tr>
      <w:tr w:rsidR="00C1228B" w:rsidRPr="00820711" w:rsidTr="0071623A">
        <w:tc>
          <w:tcPr>
            <w:tcW w:w="567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7" w:type="dxa"/>
          </w:tcPr>
          <w:p w:rsidR="00C1228B" w:rsidRDefault="00C1228B" w:rsidP="0071623A">
            <w:pPr>
              <w:jc w:val="center"/>
              <w:rPr>
                <w:b/>
                <w:sz w:val="28"/>
                <w:szCs w:val="28"/>
              </w:rPr>
            </w:pPr>
          </w:p>
          <w:p w:rsidR="00C1228B" w:rsidRPr="00820711" w:rsidRDefault="00C1228B" w:rsidP="00C122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0711">
              <w:rPr>
                <w:b/>
                <w:sz w:val="28"/>
                <w:szCs w:val="28"/>
              </w:rPr>
              <w:t>Відділ</w:t>
            </w:r>
            <w:proofErr w:type="spellEnd"/>
            <w:r w:rsidRPr="00820711">
              <w:rPr>
                <w:b/>
                <w:sz w:val="28"/>
                <w:szCs w:val="28"/>
              </w:rPr>
              <w:t xml:space="preserve"> з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абезпечення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діяльності ради</w:t>
            </w:r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</w:p>
        </w:tc>
      </w:tr>
      <w:tr w:rsidR="00C1228B" w:rsidRPr="00820711" w:rsidTr="0071623A">
        <w:tc>
          <w:tcPr>
            <w:tcW w:w="567" w:type="dxa"/>
          </w:tcPr>
          <w:p w:rsidR="00C1228B" w:rsidRPr="00801907" w:rsidRDefault="00C1228B" w:rsidP="0071623A">
            <w:pPr>
              <w:jc w:val="center"/>
              <w:rPr>
                <w:sz w:val="28"/>
                <w:szCs w:val="28"/>
              </w:rPr>
            </w:pPr>
            <w:r w:rsidRPr="00801907">
              <w:rPr>
                <w:sz w:val="28"/>
                <w:szCs w:val="28"/>
              </w:rPr>
              <w:t>1</w:t>
            </w:r>
          </w:p>
        </w:tc>
        <w:tc>
          <w:tcPr>
            <w:tcW w:w="8047" w:type="dxa"/>
          </w:tcPr>
          <w:p w:rsidR="00C1228B" w:rsidRPr="00801907" w:rsidRDefault="00C1228B" w:rsidP="0071623A">
            <w:pPr>
              <w:rPr>
                <w:sz w:val="28"/>
                <w:szCs w:val="28"/>
              </w:rPr>
            </w:pPr>
            <w:r w:rsidRPr="0080190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01907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228B" w:rsidRPr="00820711" w:rsidTr="0071623A">
        <w:tc>
          <w:tcPr>
            <w:tcW w:w="567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7" w:type="dxa"/>
          </w:tcPr>
          <w:p w:rsidR="00C1228B" w:rsidRPr="00C47331" w:rsidRDefault="003233E8" w:rsidP="00C473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</w:t>
            </w:r>
            <w:r w:rsidR="00C1228B" w:rsidRPr="00820711">
              <w:rPr>
                <w:sz w:val="28"/>
                <w:szCs w:val="28"/>
              </w:rPr>
              <w:t xml:space="preserve"> </w:t>
            </w:r>
            <w:proofErr w:type="spellStart"/>
            <w:r w:rsidR="00C1228B" w:rsidRPr="00820711">
              <w:rPr>
                <w:sz w:val="28"/>
                <w:szCs w:val="28"/>
              </w:rPr>
              <w:t>спеціаліст</w:t>
            </w:r>
            <w:proofErr w:type="spellEnd"/>
            <w:r w:rsidR="00C4733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1" w:type="dxa"/>
          </w:tcPr>
          <w:p w:rsidR="00C1228B" w:rsidRPr="00A37105" w:rsidRDefault="00A37105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1228B" w:rsidRPr="00820711" w:rsidTr="0071623A">
        <w:tc>
          <w:tcPr>
            <w:tcW w:w="8614" w:type="dxa"/>
            <w:gridSpan w:val="2"/>
          </w:tcPr>
          <w:p w:rsidR="00C1228B" w:rsidRPr="00801907" w:rsidRDefault="00C1228B" w:rsidP="0071623A">
            <w:pPr>
              <w:rPr>
                <w:b/>
                <w:sz w:val="28"/>
                <w:szCs w:val="28"/>
              </w:rPr>
            </w:pPr>
            <w:proofErr w:type="spellStart"/>
            <w:r w:rsidRPr="00801907">
              <w:rPr>
                <w:b/>
                <w:sz w:val="28"/>
                <w:szCs w:val="28"/>
              </w:rPr>
              <w:t>Всього</w:t>
            </w:r>
            <w:proofErr w:type="spellEnd"/>
            <w:r w:rsidRPr="0080190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1" w:type="dxa"/>
          </w:tcPr>
          <w:p w:rsidR="00C1228B" w:rsidRPr="00A37105" w:rsidRDefault="00A37105" w:rsidP="0071623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C1228B" w:rsidRPr="00820711" w:rsidTr="0071623A">
        <w:tc>
          <w:tcPr>
            <w:tcW w:w="567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7" w:type="dxa"/>
          </w:tcPr>
          <w:p w:rsidR="00C1228B" w:rsidRPr="001E21E5" w:rsidRDefault="00C1228B" w:rsidP="0071623A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</w:p>
          <w:p w:rsidR="00C1228B" w:rsidRPr="001E21E5" w:rsidRDefault="00E75338" w:rsidP="00E7533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Фінансово-господарський в</w:t>
            </w:r>
            <w:r w:rsidR="00C1228B" w:rsidRPr="001E21E5">
              <w:rPr>
                <w:rFonts w:ascii="Times New Roman" w:hAnsi="Times New Roman"/>
                <w:bCs w:val="0"/>
                <w:sz w:val="28"/>
                <w:szCs w:val="28"/>
              </w:rPr>
              <w:t xml:space="preserve">ідділ </w:t>
            </w:r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</w:p>
        </w:tc>
      </w:tr>
      <w:tr w:rsidR="00C1228B" w:rsidRPr="00820711" w:rsidTr="0071623A">
        <w:tc>
          <w:tcPr>
            <w:tcW w:w="567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  <w:tc>
          <w:tcPr>
            <w:tcW w:w="8047" w:type="dxa"/>
          </w:tcPr>
          <w:p w:rsidR="00C1228B" w:rsidRPr="003666FD" w:rsidRDefault="003666FD" w:rsidP="0071623A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666FD">
              <w:rPr>
                <w:rFonts w:ascii="Times New Roman" w:hAnsi="Times New Roman"/>
                <w:b w:val="0"/>
                <w:snapToGrid w:val="0"/>
                <w:sz w:val="28"/>
                <w:szCs w:val="28"/>
              </w:rPr>
              <w:t>Начальник відділу-головний бухгалтер</w:t>
            </w:r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228B" w:rsidRPr="00820711" w:rsidTr="0071623A">
        <w:tc>
          <w:tcPr>
            <w:tcW w:w="567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2</w:t>
            </w:r>
          </w:p>
        </w:tc>
        <w:tc>
          <w:tcPr>
            <w:tcW w:w="8047" w:type="dxa"/>
          </w:tcPr>
          <w:p w:rsidR="00C1228B" w:rsidRPr="00820711" w:rsidRDefault="003666FD" w:rsidP="00366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з </w:t>
            </w:r>
            <w:proofErr w:type="spellStart"/>
            <w:r w:rsidR="00C47331">
              <w:rPr>
                <w:sz w:val="28"/>
                <w:szCs w:val="28"/>
                <w:lang w:val="uk-UA"/>
              </w:rPr>
              <w:t>з</w:t>
            </w:r>
            <w:proofErr w:type="spellEnd"/>
            <w:r w:rsidR="00C47331">
              <w:rPr>
                <w:sz w:val="28"/>
                <w:szCs w:val="28"/>
                <w:lang w:val="uk-UA"/>
              </w:rPr>
              <w:t xml:space="preserve"> питань публічних </w:t>
            </w:r>
            <w:proofErr w:type="spellStart"/>
            <w:r w:rsidR="00C47331">
              <w:rPr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</w:tr>
      <w:tr w:rsidR="00C1228B" w:rsidRPr="00820711" w:rsidTr="0071623A">
        <w:tc>
          <w:tcPr>
            <w:tcW w:w="567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47" w:type="dxa"/>
          </w:tcPr>
          <w:p w:rsidR="00C1228B" w:rsidRPr="00820711" w:rsidRDefault="003666FD" w:rsidP="0071623A">
            <w:pPr>
              <w:rPr>
                <w:sz w:val="28"/>
                <w:szCs w:val="28"/>
              </w:rPr>
            </w:pPr>
            <w:proofErr w:type="spellStart"/>
            <w:r w:rsidRPr="00B80DF5">
              <w:rPr>
                <w:snapToGrid w:val="0"/>
                <w:sz w:val="28"/>
                <w:szCs w:val="28"/>
              </w:rPr>
              <w:t>Завідувач</w:t>
            </w:r>
            <w:proofErr w:type="spellEnd"/>
            <w:r w:rsidRPr="00B80DF5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80DF5">
              <w:rPr>
                <w:snapToGrid w:val="0"/>
                <w:sz w:val="28"/>
                <w:szCs w:val="28"/>
              </w:rPr>
              <w:t>господарством</w:t>
            </w:r>
            <w:proofErr w:type="spellEnd"/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</w:tr>
      <w:tr w:rsidR="003666FD" w:rsidRPr="00820711" w:rsidTr="0071623A">
        <w:tc>
          <w:tcPr>
            <w:tcW w:w="567" w:type="dxa"/>
          </w:tcPr>
          <w:p w:rsidR="003666FD" w:rsidRPr="003666FD" w:rsidRDefault="003666FD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047" w:type="dxa"/>
          </w:tcPr>
          <w:p w:rsidR="003666FD" w:rsidRPr="003666FD" w:rsidRDefault="00584897" w:rsidP="00584897">
            <w:pPr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Прибиральник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  <w:proofErr w:type="spellStart"/>
            <w:r w:rsidRPr="00584897">
              <w:rPr>
                <w:sz w:val="28"/>
                <w:szCs w:val="28"/>
              </w:rPr>
              <w:t>службових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  <w:proofErr w:type="spellStart"/>
            <w:r w:rsidRPr="00584897">
              <w:rPr>
                <w:sz w:val="28"/>
                <w:szCs w:val="28"/>
              </w:rPr>
              <w:t>приміщень</w:t>
            </w:r>
            <w:proofErr w:type="spellEnd"/>
            <w:r w:rsidRPr="00B80DF5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3666FD" w:rsidRPr="003666FD" w:rsidRDefault="003666FD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666FD" w:rsidRPr="00820711" w:rsidTr="0071623A">
        <w:tc>
          <w:tcPr>
            <w:tcW w:w="567" w:type="dxa"/>
          </w:tcPr>
          <w:p w:rsidR="003666FD" w:rsidRPr="003666FD" w:rsidRDefault="003666FD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047" w:type="dxa"/>
          </w:tcPr>
          <w:p w:rsidR="003666FD" w:rsidRPr="003666FD" w:rsidRDefault="00584897" w:rsidP="00584897">
            <w:pPr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Водій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  <w:proofErr w:type="spellStart"/>
            <w:r w:rsidRPr="00584897">
              <w:rPr>
                <w:sz w:val="28"/>
                <w:szCs w:val="28"/>
              </w:rPr>
              <w:t>автотранспортних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  <w:proofErr w:type="spellStart"/>
            <w:r w:rsidRPr="00584897">
              <w:rPr>
                <w:sz w:val="28"/>
                <w:szCs w:val="28"/>
              </w:rPr>
              <w:t>засобі</w:t>
            </w:r>
            <w:proofErr w:type="gramStart"/>
            <w:r w:rsidRPr="00584897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1" w:type="dxa"/>
          </w:tcPr>
          <w:p w:rsidR="003666FD" w:rsidRPr="003666FD" w:rsidRDefault="003666FD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666FD" w:rsidRPr="00820711" w:rsidTr="0071623A">
        <w:tc>
          <w:tcPr>
            <w:tcW w:w="567" w:type="dxa"/>
          </w:tcPr>
          <w:p w:rsidR="003666FD" w:rsidRPr="003666FD" w:rsidRDefault="003666FD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047" w:type="dxa"/>
          </w:tcPr>
          <w:p w:rsidR="003666FD" w:rsidRPr="00820711" w:rsidRDefault="003666FD" w:rsidP="00716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451" w:type="dxa"/>
          </w:tcPr>
          <w:p w:rsidR="003666FD" w:rsidRPr="00A62A96" w:rsidRDefault="00A62A96" w:rsidP="00716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C1228B" w:rsidRPr="00820711" w:rsidTr="0071623A">
        <w:tc>
          <w:tcPr>
            <w:tcW w:w="8614" w:type="dxa"/>
            <w:gridSpan w:val="2"/>
          </w:tcPr>
          <w:p w:rsidR="00C1228B" w:rsidRPr="00801907" w:rsidRDefault="00C1228B" w:rsidP="0071623A">
            <w:pPr>
              <w:rPr>
                <w:b/>
                <w:sz w:val="28"/>
                <w:szCs w:val="28"/>
              </w:rPr>
            </w:pPr>
            <w:proofErr w:type="spellStart"/>
            <w:r w:rsidRPr="00801907">
              <w:rPr>
                <w:b/>
                <w:sz w:val="28"/>
                <w:szCs w:val="28"/>
              </w:rPr>
              <w:t>Всього</w:t>
            </w:r>
            <w:proofErr w:type="spellEnd"/>
            <w:r w:rsidRPr="0080190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1" w:type="dxa"/>
          </w:tcPr>
          <w:p w:rsidR="00C1228B" w:rsidRPr="00A62A96" w:rsidRDefault="00A62A96" w:rsidP="007162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C1228B" w:rsidRPr="00820711" w:rsidTr="0071623A">
        <w:tc>
          <w:tcPr>
            <w:tcW w:w="8614" w:type="dxa"/>
            <w:gridSpan w:val="2"/>
          </w:tcPr>
          <w:p w:rsidR="00C1228B" w:rsidRPr="00B90E42" w:rsidRDefault="00C1228B" w:rsidP="007162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  <w:r w:rsidR="00584897">
              <w:rPr>
                <w:b/>
                <w:sz w:val="28"/>
                <w:szCs w:val="28"/>
                <w:lang w:val="uk-UA"/>
              </w:rPr>
              <w:t xml:space="preserve"> ПО ВИКОНАВЧОМУ АПАРАТУ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1" w:type="dxa"/>
          </w:tcPr>
          <w:p w:rsidR="00C1228B" w:rsidRPr="00C35796" w:rsidRDefault="003666FD" w:rsidP="00A3710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A37105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</w:tbl>
    <w:p w:rsidR="00C1228B" w:rsidRDefault="00C1228B" w:rsidP="00C1228B">
      <w:pPr>
        <w:rPr>
          <w:sz w:val="28"/>
          <w:szCs w:val="28"/>
        </w:rPr>
      </w:pPr>
    </w:p>
    <w:p w:rsidR="00B80DF5" w:rsidRDefault="00B80DF5" w:rsidP="00B80DF5">
      <w:pPr>
        <w:jc w:val="both"/>
        <w:rPr>
          <w:snapToGrid w:val="0"/>
          <w:sz w:val="28"/>
          <w:szCs w:val="28"/>
          <w:lang w:val="uk-UA"/>
        </w:rPr>
      </w:pPr>
    </w:p>
    <w:p w:rsidR="00C1228B" w:rsidRDefault="00C1228B" w:rsidP="00B80DF5">
      <w:pPr>
        <w:jc w:val="both"/>
        <w:rPr>
          <w:snapToGrid w:val="0"/>
          <w:sz w:val="28"/>
          <w:szCs w:val="28"/>
          <w:lang w:val="uk-UA"/>
        </w:rPr>
      </w:pPr>
    </w:p>
    <w:p w:rsidR="00C1228B" w:rsidRDefault="00C1228B" w:rsidP="00B80DF5">
      <w:pPr>
        <w:jc w:val="both"/>
        <w:rPr>
          <w:snapToGrid w:val="0"/>
          <w:sz w:val="28"/>
          <w:szCs w:val="28"/>
          <w:lang w:val="uk-UA"/>
        </w:rPr>
      </w:pPr>
    </w:p>
    <w:p w:rsidR="00C1228B" w:rsidRDefault="00C1228B" w:rsidP="00B80DF5">
      <w:pPr>
        <w:jc w:val="both"/>
        <w:rPr>
          <w:snapToGrid w:val="0"/>
          <w:sz w:val="28"/>
          <w:szCs w:val="28"/>
          <w:lang w:val="uk-UA"/>
        </w:rPr>
      </w:pPr>
    </w:p>
    <w:p w:rsidR="00C1228B" w:rsidRDefault="00C1228B" w:rsidP="00B80DF5">
      <w:pPr>
        <w:jc w:val="both"/>
        <w:rPr>
          <w:snapToGrid w:val="0"/>
          <w:sz w:val="28"/>
          <w:szCs w:val="28"/>
          <w:lang w:val="uk-UA"/>
        </w:rPr>
      </w:pPr>
    </w:p>
    <w:p w:rsidR="00C1228B" w:rsidRDefault="00C1228B" w:rsidP="00B80DF5">
      <w:pPr>
        <w:jc w:val="both"/>
        <w:rPr>
          <w:snapToGrid w:val="0"/>
          <w:sz w:val="28"/>
          <w:szCs w:val="28"/>
          <w:lang w:val="uk-UA"/>
        </w:rPr>
      </w:pPr>
    </w:p>
    <w:p w:rsidR="00C1228B" w:rsidRDefault="00C1228B" w:rsidP="00B80DF5">
      <w:pPr>
        <w:jc w:val="both"/>
        <w:rPr>
          <w:snapToGrid w:val="0"/>
          <w:sz w:val="28"/>
          <w:szCs w:val="28"/>
          <w:lang w:val="uk-UA"/>
        </w:rPr>
      </w:pPr>
    </w:p>
    <w:p w:rsidR="00C1228B" w:rsidRDefault="00C1228B" w:rsidP="00B80DF5">
      <w:pPr>
        <w:jc w:val="both"/>
        <w:rPr>
          <w:snapToGrid w:val="0"/>
          <w:sz w:val="28"/>
          <w:szCs w:val="28"/>
          <w:lang w:val="uk-UA"/>
        </w:rPr>
      </w:pPr>
    </w:p>
    <w:p w:rsidR="00C1228B" w:rsidRDefault="00C1228B" w:rsidP="00B80DF5">
      <w:pPr>
        <w:jc w:val="both"/>
        <w:rPr>
          <w:snapToGrid w:val="0"/>
          <w:sz w:val="28"/>
          <w:szCs w:val="28"/>
          <w:lang w:val="uk-UA"/>
        </w:rPr>
      </w:pPr>
    </w:p>
    <w:p w:rsidR="006944F0" w:rsidRPr="006944F0" w:rsidRDefault="006944F0" w:rsidP="006944F0">
      <w:pPr>
        <w:ind w:left="5954"/>
        <w:jc w:val="both"/>
        <w:rPr>
          <w:bCs/>
          <w:sz w:val="28"/>
          <w:szCs w:val="28"/>
          <w:lang w:val="uk-UA"/>
        </w:rPr>
      </w:pPr>
      <w:proofErr w:type="spellStart"/>
      <w:r w:rsidRPr="001A14B3">
        <w:rPr>
          <w:bCs/>
          <w:sz w:val="28"/>
          <w:szCs w:val="28"/>
        </w:rPr>
        <w:lastRenderedPageBreak/>
        <w:t>Додаток</w:t>
      </w:r>
      <w:proofErr w:type="spellEnd"/>
      <w:r w:rsidRPr="001A14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2</w:t>
      </w:r>
    </w:p>
    <w:p w:rsidR="006944F0" w:rsidRPr="00E141D9" w:rsidRDefault="006944F0" w:rsidP="006944F0">
      <w:pPr>
        <w:ind w:left="5954"/>
        <w:rPr>
          <w:snapToGrid w:val="0"/>
          <w:sz w:val="28"/>
          <w:szCs w:val="28"/>
        </w:rPr>
      </w:pPr>
      <w:r w:rsidRPr="00E141D9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E141D9">
        <w:rPr>
          <w:snapToGrid w:val="0"/>
          <w:sz w:val="28"/>
          <w:szCs w:val="28"/>
        </w:rPr>
        <w:t>р</w:t>
      </w:r>
      <w:proofErr w:type="gramEnd"/>
      <w:r w:rsidRPr="00E141D9">
        <w:rPr>
          <w:snapToGrid w:val="0"/>
          <w:sz w:val="28"/>
          <w:szCs w:val="28"/>
        </w:rPr>
        <w:t>ішення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перш</w:t>
      </w:r>
      <w:proofErr w:type="spellStart"/>
      <w:r w:rsidRPr="00E141D9">
        <w:rPr>
          <w:snapToGrid w:val="0"/>
          <w:sz w:val="28"/>
          <w:szCs w:val="28"/>
        </w:rPr>
        <w:t>ої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proofErr w:type="spellStart"/>
      <w:r w:rsidRPr="00E141D9">
        <w:rPr>
          <w:snapToGrid w:val="0"/>
          <w:sz w:val="28"/>
          <w:szCs w:val="28"/>
        </w:rPr>
        <w:t>сесії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</w:p>
    <w:p w:rsidR="006944F0" w:rsidRPr="00E141D9" w:rsidRDefault="006944F0" w:rsidP="006944F0">
      <w:pPr>
        <w:ind w:left="595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районної</w:t>
      </w:r>
      <w:r w:rsidRPr="00E141D9">
        <w:rPr>
          <w:snapToGrid w:val="0"/>
          <w:sz w:val="28"/>
          <w:szCs w:val="28"/>
        </w:rPr>
        <w:t xml:space="preserve"> ради </w:t>
      </w:r>
      <w:r>
        <w:rPr>
          <w:snapToGrid w:val="0"/>
          <w:sz w:val="28"/>
          <w:szCs w:val="28"/>
        </w:rPr>
        <w:t>вос</w:t>
      </w:r>
      <w:r w:rsidRPr="00E141D9">
        <w:rPr>
          <w:snapToGrid w:val="0"/>
          <w:sz w:val="28"/>
          <w:szCs w:val="28"/>
        </w:rPr>
        <w:t xml:space="preserve">ьмого </w:t>
      </w:r>
      <w:proofErr w:type="spellStart"/>
      <w:r w:rsidRPr="00E141D9">
        <w:rPr>
          <w:snapToGrid w:val="0"/>
          <w:sz w:val="28"/>
          <w:szCs w:val="28"/>
        </w:rPr>
        <w:t>скликання</w:t>
      </w:r>
      <w:proofErr w:type="spellEnd"/>
    </w:p>
    <w:p w:rsidR="00B44901" w:rsidRPr="00B44901" w:rsidRDefault="00B44901" w:rsidP="00B44901">
      <w:pPr>
        <w:ind w:left="5954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18 грудня</w:t>
      </w:r>
      <w:r w:rsidRPr="00E141D9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20 р.  №</w:t>
      </w:r>
      <w:r w:rsidR="00E47E5D">
        <w:rPr>
          <w:snapToGrid w:val="0"/>
          <w:sz w:val="28"/>
          <w:szCs w:val="28"/>
          <w:lang w:val="uk-UA"/>
        </w:rPr>
        <w:t xml:space="preserve"> 12</w:t>
      </w:r>
    </w:p>
    <w:p w:rsidR="006944F0" w:rsidRPr="00E141D9" w:rsidRDefault="006944F0" w:rsidP="006944F0">
      <w:pPr>
        <w:jc w:val="both"/>
        <w:rPr>
          <w:snapToGrid w:val="0"/>
          <w:sz w:val="28"/>
          <w:szCs w:val="28"/>
        </w:rPr>
      </w:pPr>
    </w:p>
    <w:p w:rsidR="00B80DF5" w:rsidRPr="00B80DF5" w:rsidRDefault="00B80DF5" w:rsidP="00B80DF5">
      <w:pPr>
        <w:jc w:val="center"/>
        <w:rPr>
          <w:b/>
          <w:bCs/>
          <w:spacing w:val="-3"/>
          <w:sz w:val="28"/>
          <w:szCs w:val="28"/>
        </w:rPr>
      </w:pPr>
    </w:p>
    <w:p w:rsidR="00B80DF5" w:rsidRPr="00B80DF5" w:rsidRDefault="00B80DF5" w:rsidP="00B80DF5">
      <w:pPr>
        <w:jc w:val="center"/>
        <w:rPr>
          <w:sz w:val="28"/>
          <w:szCs w:val="28"/>
        </w:rPr>
      </w:pPr>
      <w:r w:rsidRPr="00B80DF5">
        <w:rPr>
          <w:b/>
          <w:bCs/>
          <w:spacing w:val="-3"/>
          <w:sz w:val="28"/>
          <w:szCs w:val="28"/>
        </w:rPr>
        <w:t>ПОЛОЖЕННЯ</w:t>
      </w:r>
    </w:p>
    <w:p w:rsidR="00B80DF5" w:rsidRPr="00B80DF5" w:rsidRDefault="00B80DF5" w:rsidP="00B80DF5">
      <w:pPr>
        <w:jc w:val="center"/>
        <w:rPr>
          <w:spacing w:val="-5"/>
          <w:sz w:val="28"/>
          <w:szCs w:val="28"/>
        </w:rPr>
      </w:pPr>
      <w:r w:rsidRPr="00B80DF5">
        <w:rPr>
          <w:spacing w:val="-5"/>
          <w:sz w:val="28"/>
          <w:szCs w:val="28"/>
        </w:rPr>
        <w:t xml:space="preserve">про </w:t>
      </w:r>
      <w:proofErr w:type="spellStart"/>
      <w:r w:rsidRPr="00B80DF5">
        <w:rPr>
          <w:spacing w:val="-5"/>
          <w:sz w:val="28"/>
          <w:szCs w:val="28"/>
        </w:rPr>
        <w:t>виконавчий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апарат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Василівської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районної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gramStart"/>
      <w:r w:rsidRPr="00B80DF5">
        <w:rPr>
          <w:spacing w:val="-5"/>
          <w:sz w:val="28"/>
          <w:szCs w:val="28"/>
        </w:rPr>
        <w:t>ради</w:t>
      </w:r>
      <w:proofErr w:type="gram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Запорізької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області</w:t>
      </w:r>
      <w:proofErr w:type="spellEnd"/>
    </w:p>
    <w:p w:rsidR="00B80DF5" w:rsidRPr="00B80DF5" w:rsidRDefault="00B80DF5" w:rsidP="00B80DF5">
      <w:pPr>
        <w:jc w:val="center"/>
        <w:rPr>
          <w:sz w:val="28"/>
          <w:szCs w:val="28"/>
        </w:rPr>
      </w:pPr>
    </w:p>
    <w:p w:rsidR="00B80DF5" w:rsidRPr="00B80DF5" w:rsidRDefault="00B80DF5" w:rsidP="00B80DF5">
      <w:pPr>
        <w:jc w:val="center"/>
        <w:rPr>
          <w:b/>
          <w:bCs/>
          <w:sz w:val="28"/>
          <w:szCs w:val="28"/>
        </w:rPr>
      </w:pPr>
      <w:r w:rsidRPr="00B80DF5">
        <w:rPr>
          <w:b/>
          <w:bCs/>
          <w:sz w:val="28"/>
          <w:szCs w:val="28"/>
        </w:rPr>
        <w:t xml:space="preserve">І. </w:t>
      </w:r>
      <w:proofErr w:type="spellStart"/>
      <w:r w:rsidRPr="00B80DF5">
        <w:rPr>
          <w:b/>
          <w:bCs/>
          <w:sz w:val="28"/>
          <w:szCs w:val="28"/>
        </w:rPr>
        <w:t>Загальні</w:t>
      </w:r>
      <w:proofErr w:type="spellEnd"/>
      <w:r w:rsidRPr="00B80DF5">
        <w:rPr>
          <w:b/>
          <w:bCs/>
          <w:sz w:val="28"/>
          <w:szCs w:val="28"/>
        </w:rPr>
        <w:t xml:space="preserve"> </w:t>
      </w:r>
      <w:proofErr w:type="spellStart"/>
      <w:r w:rsidRPr="00B80DF5">
        <w:rPr>
          <w:b/>
          <w:bCs/>
          <w:sz w:val="28"/>
          <w:szCs w:val="28"/>
        </w:rPr>
        <w:t>положення</w:t>
      </w:r>
      <w:proofErr w:type="spellEnd"/>
    </w:p>
    <w:p w:rsidR="00B80DF5" w:rsidRPr="00B80DF5" w:rsidRDefault="00B80DF5" w:rsidP="00B80DF5">
      <w:pPr>
        <w:jc w:val="center"/>
        <w:rPr>
          <w:sz w:val="28"/>
          <w:szCs w:val="28"/>
        </w:rPr>
      </w:pPr>
    </w:p>
    <w:p w:rsidR="00B80DF5" w:rsidRPr="00B80DF5" w:rsidRDefault="00B80DF5" w:rsidP="00B80DF5">
      <w:pPr>
        <w:ind w:firstLineChars="255" w:firstLine="706"/>
        <w:jc w:val="both"/>
        <w:rPr>
          <w:sz w:val="28"/>
          <w:szCs w:val="28"/>
        </w:rPr>
      </w:pPr>
      <w:r w:rsidRPr="00B80DF5">
        <w:rPr>
          <w:spacing w:val="-3"/>
          <w:sz w:val="28"/>
          <w:szCs w:val="28"/>
        </w:rPr>
        <w:t xml:space="preserve">1. </w:t>
      </w:r>
      <w:proofErr w:type="spellStart"/>
      <w:r w:rsidRPr="00B80DF5">
        <w:rPr>
          <w:spacing w:val="-3"/>
          <w:sz w:val="28"/>
          <w:szCs w:val="28"/>
        </w:rPr>
        <w:t>Відповідно</w:t>
      </w:r>
      <w:proofErr w:type="spellEnd"/>
      <w:r w:rsidRPr="00B80DF5">
        <w:rPr>
          <w:spacing w:val="-3"/>
          <w:sz w:val="28"/>
          <w:szCs w:val="28"/>
        </w:rPr>
        <w:t xml:space="preserve"> до </w:t>
      </w:r>
      <w:proofErr w:type="spellStart"/>
      <w:r w:rsidRPr="00B80DF5">
        <w:rPr>
          <w:spacing w:val="-3"/>
          <w:sz w:val="28"/>
          <w:szCs w:val="28"/>
        </w:rPr>
        <w:t>статті</w:t>
      </w:r>
      <w:proofErr w:type="spellEnd"/>
      <w:r w:rsidRPr="00B80DF5">
        <w:rPr>
          <w:spacing w:val="-3"/>
          <w:sz w:val="28"/>
          <w:szCs w:val="28"/>
        </w:rPr>
        <w:t xml:space="preserve"> 58 Закону </w:t>
      </w:r>
      <w:proofErr w:type="spellStart"/>
      <w:r w:rsidRPr="00B80DF5">
        <w:rPr>
          <w:spacing w:val="-3"/>
          <w:sz w:val="28"/>
          <w:szCs w:val="28"/>
        </w:rPr>
        <w:t>України</w:t>
      </w:r>
      <w:proofErr w:type="spellEnd"/>
      <w:r w:rsidRPr="00B80DF5">
        <w:rPr>
          <w:spacing w:val="-3"/>
          <w:sz w:val="28"/>
          <w:szCs w:val="28"/>
        </w:rPr>
        <w:t xml:space="preserve"> “Про </w:t>
      </w:r>
      <w:proofErr w:type="spellStart"/>
      <w:r w:rsidRPr="00B80DF5">
        <w:rPr>
          <w:spacing w:val="-3"/>
          <w:sz w:val="28"/>
          <w:szCs w:val="28"/>
        </w:rPr>
        <w:t>місцеве</w:t>
      </w:r>
      <w:proofErr w:type="spellEnd"/>
      <w:r w:rsidRPr="00B80DF5">
        <w:rPr>
          <w:spacing w:val="-3"/>
          <w:sz w:val="28"/>
          <w:szCs w:val="28"/>
        </w:rPr>
        <w:t xml:space="preserve"> </w:t>
      </w:r>
      <w:proofErr w:type="spellStart"/>
      <w:r w:rsidRPr="00B80DF5">
        <w:rPr>
          <w:spacing w:val="-3"/>
          <w:sz w:val="28"/>
          <w:szCs w:val="28"/>
        </w:rPr>
        <w:t>самоврядування</w:t>
      </w:r>
      <w:proofErr w:type="spellEnd"/>
      <w:r w:rsidRPr="00B80DF5">
        <w:rPr>
          <w:spacing w:val="-3"/>
          <w:sz w:val="28"/>
          <w:szCs w:val="28"/>
        </w:rPr>
        <w:t xml:space="preserve"> </w:t>
      </w:r>
      <w:r w:rsidRPr="00B80DF5">
        <w:rPr>
          <w:sz w:val="28"/>
          <w:szCs w:val="28"/>
        </w:rPr>
        <w:t xml:space="preserve">в </w:t>
      </w:r>
      <w:proofErr w:type="spellStart"/>
      <w:r w:rsidRPr="00B80DF5">
        <w:rPr>
          <w:sz w:val="28"/>
          <w:szCs w:val="28"/>
        </w:rPr>
        <w:t>Україні</w:t>
      </w:r>
      <w:proofErr w:type="spellEnd"/>
      <w:r w:rsidRPr="00B80DF5">
        <w:rPr>
          <w:sz w:val="28"/>
          <w:szCs w:val="28"/>
        </w:rPr>
        <w:t xml:space="preserve">” </w:t>
      </w:r>
      <w:proofErr w:type="spellStart"/>
      <w:r w:rsidRPr="00B80DF5">
        <w:rPr>
          <w:sz w:val="28"/>
          <w:szCs w:val="28"/>
        </w:rPr>
        <w:t>виконавчий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апарат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</w:t>
      </w:r>
      <w:proofErr w:type="spellStart"/>
      <w:r w:rsidRPr="00B80DF5">
        <w:rPr>
          <w:sz w:val="28"/>
          <w:szCs w:val="28"/>
        </w:rPr>
        <w:t>забезпечує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здійснення</w:t>
      </w:r>
      <w:proofErr w:type="spellEnd"/>
      <w:r w:rsidRPr="00B80DF5">
        <w:rPr>
          <w:sz w:val="28"/>
          <w:szCs w:val="28"/>
        </w:rPr>
        <w:t xml:space="preserve"> районною радою </w:t>
      </w:r>
      <w:proofErr w:type="spellStart"/>
      <w:r w:rsidRPr="00B80DF5">
        <w:rPr>
          <w:sz w:val="28"/>
          <w:szCs w:val="28"/>
        </w:rPr>
        <w:t>повноважень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наданих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їй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Конституцією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України</w:t>
      </w:r>
      <w:proofErr w:type="spellEnd"/>
      <w:r w:rsidRPr="00B80DF5">
        <w:rPr>
          <w:sz w:val="28"/>
          <w:szCs w:val="28"/>
        </w:rPr>
        <w:t xml:space="preserve">, Законом </w:t>
      </w:r>
      <w:proofErr w:type="spellStart"/>
      <w:r w:rsidRPr="00B80DF5">
        <w:rPr>
          <w:sz w:val="28"/>
          <w:szCs w:val="28"/>
        </w:rPr>
        <w:t>України</w:t>
      </w:r>
      <w:proofErr w:type="spellEnd"/>
      <w:r w:rsidRPr="00B80DF5">
        <w:rPr>
          <w:sz w:val="28"/>
          <w:szCs w:val="28"/>
        </w:rPr>
        <w:t xml:space="preserve"> “</w:t>
      </w:r>
      <w:proofErr w:type="gramStart"/>
      <w:r w:rsidRPr="00B80DF5">
        <w:rPr>
          <w:spacing w:val="-5"/>
          <w:sz w:val="28"/>
          <w:szCs w:val="28"/>
        </w:rPr>
        <w:t>Про</w:t>
      </w:r>
      <w:proofErr w:type="gram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місцеве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самоврядування</w:t>
      </w:r>
      <w:proofErr w:type="spellEnd"/>
      <w:r w:rsidRPr="00B80DF5">
        <w:rPr>
          <w:spacing w:val="-5"/>
          <w:sz w:val="28"/>
          <w:szCs w:val="28"/>
        </w:rPr>
        <w:t xml:space="preserve"> в </w:t>
      </w:r>
      <w:proofErr w:type="spellStart"/>
      <w:r w:rsidRPr="00B80DF5">
        <w:rPr>
          <w:spacing w:val="-5"/>
          <w:sz w:val="28"/>
          <w:szCs w:val="28"/>
        </w:rPr>
        <w:t>Україні</w:t>
      </w:r>
      <w:proofErr w:type="spellEnd"/>
      <w:r w:rsidRPr="00B80DF5">
        <w:rPr>
          <w:spacing w:val="-5"/>
          <w:sz w:val="28"/>
          <w:szCs w:val="28"/>
        </w:rPr>
        <w:t xml:space="preserve">” та </w:t>
      </w:r>
      <w:proofErr w:type="spellStart"/>
      <w:r w:rsidRPr="00B80DF5">
        <w:rPr>
          <w:spacing w:val="-5"/>
          <w:sz w:val="28"/>
          <w:szCs w:val="28"/>
        </w:rPr>
        <w:t>іншими</w:t>
      </w:r>
      <w:proofErr w:type="spellEnd"/>
      <w:r w:rsidRPr="00B80DF5">
        <w:rPr>
          <w:spacing w:val="-5"/>
          <w:sz w:val="28"/>
          <w:szCs w:val="28"/>
        </w:rPr>
        <w:t xml:space="preserve"> законами.</w:t>
      </w:r>
    </w:p>
    <w:p w:rsidR="00B80DF5" w:rsidRPr="00B80DF5" w:rsidRDefault="00B80DF5" w:rsidP="00B80DF5">
      <w:pPr>
        <w:ind w:firstLineChars="255" w:firstLine="704"/>
        <w:jc w:val="both"/>
        <w:rPr>
          <w:sz w:val="28"/>
          <w:szCs w:val="28"/>
        </w:rPr>
      </w:pPr>
      <w:proofErr w:type="spellStart"/>
      <w:r w:rsidRPr="00B80DF5">
        <w:rPr>
          <w:spacing w:val="-4"/>
          <w:sz w:val="28"/>
          <w:szCs w:val="28"/>
        </w:rPr>
        <w:t>Виконавчий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апарат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pacing w:val="-4"/>
          <w:sz w:val="28"/>
          <w:szCs w:val="28"/>
        </w:rPr>
        <w:t xml:space="preserve"> ради </w:t>
      </w:r>
      <w:proofErr w:type="spellStart"/>
      <w:r w:rsidRPr="00B80DF5">
        <w:rPr>
          <w:spacing w:val="-4"/>
          <w:sz w:val="28"/>
          <w:szCs w:val="28"/>
        </w:rPr>
        <w:t>здійснює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організаційне</w:t>
      </w:r>
      <w:proofErr w:type="spellEnd"/>
      <w:r w:rsidRPr="00B80DF5">
        <w:rPr>
          <w:spacing w:val="-4"/>
          <w:sz w:val="28"/>
          <w:szCs w:val="28"/>
        </w:rPr>
        <w:t xml:space="preserve">, </w:t>
      </w:r>
      <w:proofErr w:type="spellStart"/>
      <w:r w:rsidRPr="00B80DF5">
        <w:rPr>
          <w:spacing w:val="-4"/>
          <w:sz w:val="28"/>
          <w:szCs w:val="28"/>
        </w:rPr>
        <w:t>правове</w:t>
      </w:r>
      <w:proofErr w:type="spellEnd"/>
      <w:r w:rsidRPr="00B80DF5">
        <w:rPr>
          <w:spacing w:val="-4"/>
          <w:sz w:val="28"/>
          <w:szCs w:val="28"/>
        </w:rPr>
        <w:t xml:space="preserve">, </w:t>
      </w:r>
      <w:proofErr w:type="spellStart"/>
      <w:r w:rsidRPr="00B80DF5">
        <w:rPr>
          <w:spacing w:val="-4"/>
          <w:sz w:val="28"/>
          <w:szCs w:val="28"/>
        </w:rPr>
        <w:t>інформаційне</w:t>
      </w:r>
      <w:proofErr w:type="spellEnd"/>
      <w:r w:rsidRPr="00B80DF5">
        <w:rPr>
          <w:spacing w:val="-4"/>
          <w:sz w:val="28"/>
          <w:szCs w:val="28"/>
        </w:rPr>
        <w:t xml:space="preserve">, </w:t>
      </w:r>
      <w:proofErr w:type="spellStart"/>
      <w:r w:rsidRPr="00B80DF5">
        <w:rPr>
          <w:spacing w:val="-4"/>
          <w:sz w:val="28"/>
          <w:szCs w:val="28"/>
        </w:rPr>
        <w:t>аналітичне</w:t>
      </w:r>
      <w:proofErr w:type="spellEnd"/>
      <w:r w:rsidRPr="00B80DF5">
        <w:rPr>
          <w:spacing w:val="-4"/>
          <w:sz w:val="28"/>
          <w:szCs w:val="28"/>
        </w:rPr>
        <w:t xml:space="preserve">, </w:t>
      </w:r>
      <w:proofErr w:type="spellStart"/>
      <w:r w:rsidRPr="00B80DF5">
        <w:rPr>
          <w:spacing w:val="-4"/>
          <w:sz w:val="28"/>
          <w:szCs w:val="28"/>
        </w:rPr>
        <w:t>матеріально-технічне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забезпечення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діяльності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pacing w:val="-1"/>
          <w:sz w:val="28"/>
          <w:szCs w:val="28"/>
        </w:rPr>
        <w:t xml:space="preserve"> ради, </w:t>
      </w:r>
      <w:proofErr w:type="spellStart"/>
      <w:r w:rsidRPr="00B80DF5">
        <w:rPr>
          <w:spacing w:val="-1"/>
          <w:sz w:val="28"/>
          <w:szCs w:val="28"/>
        </w:rPr>
        <w:t>її</w:t>
      </w:r>
      <w:proofErr w:type="spellEnd"/>
      <w:r w:rsidRPr="00B80DF5">
        <w:rPr>
          <w:spacing w:val="-1"/>
          <w:sz w:val="28"/>
          <w:szCs w:val="28"/>
        </w:rPr>
        <w:t xml:space="preserve"> </w:t>
      </w:r>
      <w:proofErr w:type="spellStart"/>
      <w:r w:rsidRPr="00B80DF5">
        <w:rPr>
          <w:spacing w:val="-1"/>
          <w:sz w:val="28"/>
          <w:szCs w:val="28"/>
        </w:rPr>
        <w:t>органі</w:t>
      </w:r>
      <w:proofErr w:type="gramStart"/>
      <w:r w:rsidRPr="00B80DF5">
        <w:rPr>
          <w:spacing w:val="-1"/>
          <w:sz w:val="28"/>
          <w:szCs w:val="28"/>
        </w:rPr>
        <w:t>в</w:t>
      </w:r>
      <w:proofErr w:type="spellEnd"/>
      <w:proofErr w:type="gramEnd"/>
      <w:r w:rsidRPr="00B80DF5">
        <w:rPr>
          <w:spacing w:val="-1"/>
          <w:sz w:val="28"/>
          <w:szCs w:val="28"/>
        </w:rPr>
        <w:t xml:space="preserve">, </w:t>
      </w:r>
      <w:proofErr w:type="spellStart"/>
      <w:r w:rsidRPr="00B80DF5">
        <w:rPr>
          <w:spacing w:val="-1"/>
          <w:sz w:val="28"/>
          <w:szCs w:val="28"/>
        </w:rPr>
        <w:t>депутатів</w:t>
      </w:r>
      <w:proofErr w:type="spellEnd"/>
      <w:r w:rsidRPr="00B80DF5">
        <w:rPr>
          <w:spacing w:val="-1"/>
          <w:sz w:val="28"/>
          <w:szCs w:val="28"/>
        </w:rPr>
        <w:t xml:space="preserve">, </w:t>
      </w:r>
      <w:proofErr w:type="spellStart"/>
      <w:r w:rsidRPr="00B80DF5">
        <w:rPr>
          <w:spacing w:val="-1"/>
          <w:sz w:val="28"/>
          <w:szCs w:val="28"/>
        </w:rPr>
        <w:t>сприяє</w:t>
      </w:r>
      <w:proofErr w:type="spellEnd"/>
      <w:r w:rsidRPr="00B80DF5">
        <w:rPr>
          <w:spacing w:val="-1"/>
          <w:sz w:val="28"/>
          <w:szCs w:val="28"/>
        </w:rPr>
        <w:t xml:space="preserve"> </w:t>
      </w:r>
      <w:proofErr w:type="spellStart"/>
      <w:r w:rsidRPr="00B80DF5">
        <w:rPr>
          <w:spacing w:val="-1"/>
          <w:sz w:val="28"/>
          <w:szCs w:val="28"/>
        </w:rPr>
        <w:t>здійсненню</w:t>
      </w:r>
      <w:proofErr w:type="spellEnd"/>
      <w:r w:rsidRPr="00B80DF5">
        <w:rPr>
          <w:spacing w:val="-1"/>
          <w:sz w:val="28"/>
          <w:szCs w:val="28"/>
        </w:rPr>
        <w:t xml:space="preserve"> </w:t>
      </w:r>
      <w:r w:rsidRPr="00B80DF5">
        <w:rPr>
          <w:sz w:val="28"/>
          <w:szCs w:val="28"/>
        </w:rPr>
        <w:t>районною</w:t>
      </w:r>
      <w:r w:rsidRPr="00B80DF5">
        <w:rPr>
          <w:spacing w:val="-1"/>
          <w:sz w:val="28"/>
          <w:szCs w:val="28"/>
        </w:rPr>
        <w:t xml:space="preserve"> радою </w:t>
      </w:r>
      <w:proofErr w:type="spellStart"/>
      <w:r w:rsidRPr="00B80DF5">
        <w:rPr>
          <w:sz w:val="28"/>
          <w:szCs w:val="28"/>
        </w:rPr>
        <w:t>взаємодії</w:t>
      </w:r>
      <w:proofErr w:type="spellEnd"/>
      <w:r w:rsidRPr="00B80DF5">
        <w:rPr>
          <w:sz w:val="28"/>
          <w:szCs w:val="28"/>
        </w:rPr>
        <w:t xml:space="preserve"> і </w:t>
      </w:r>
      <w:proofErr w:type="spellStart"/>
      <w:r w:rsidRPr="00B80DF5">
        <w:rPr>
          <w:spacing w:val="11"/>
          <w:sz w:val="28"/>
          <w:szCs w:val="28"/>
        </w:rPr>
        <w:t>зв'язків</w:t>
      </w:r>
      <w:proofErr w:type="spellEnd"/>
      <w:r w:rsidRPr="00B80DF5">
        <w:rPr>
          <w:sz w:val="28"/>
          <w:szCs w:val="28"/>
        </w:rPr>
        <w:t xml:space="preserve"> з </w:t>
      </w:r>
      <w:proofErr w:type="spellStart"/>
      <w:r w:rsidRPr="00B80DF5">
        <w:rPr>
          <w:sz w:val="28"/>
          <w:szCs w:val="28"/>
        </w:rPr>
        <w:t>територіальними</w:t>
      </w:r>
      <w:proofErr w:type="spellEnd"/>
      <w:r w:rsidRPr="00B80DF5">
        <w:rPr>
          <w:sz w:val="28"/>
          <w:szCs w:val="28"/>
        </w:rPr>
        <w:t xml:space="preserve"> громадами, органами та </w:t>
      </w:r>
      <w:proofErr w:type="spellStart"/>
      <w:r w:rsidRPr="00B80DF5">
        <w:rPr>
          <w:sz w:val="28"/>
          <w:szCs w:val="28"/>
        </w:rPr>
        <w:t>посадовими</w:t>
      </w:r>
      <w:proofErr w:type="spellEnd"/>
      <w:r w:rsidRPr="00B80DF5">
        <w:rPr>
          <w:sz w:val="28"/>
          <w:szCs w:val="28"/>
        </w:rPr>
        <w:t xml:space="preserve"> </w:t>
      </w:r>
      <w:r w:rsidRPr="00B80DF5">
        <w:rPr>
          <w:spacing w:val="-5"/>
          <w:sz w:val="28"/>
          <w:szCs w:val="28"/>
        </w:rPr>
        <w:t xml:space="preserve">особами </w:t>
      </w:r>
      <w:proofErr w:type="spellStart"/>
      <w:r w:rsidRPr="00B80DF5">
        <w:rPr>
          <w:spacing w:val="-5"/>
          <w:sz w:val="28"/>
          <w:szCs w:val="28"/>
        </w:rPr>
        <w:t>місцевого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самоврядування</w:t>
      </w:r>
      <w:proofErr w:type="spellEnd"/>
      <w:r w:rsidRPr="00B80DF5">
        <w:rPr>
          <w:spacing w:val="-5"/>
          <w:sz w:val="28"/>
          <w:szCs w:val="28"/>
        </w:rPr>
        <w:t xml:space="preserve"> та </w:t>
      </w:r>
      <w:proofErr w:type="spellStart"/>
      <w:r w:rsidRPr="00B80DF5">
        <w:rPr>
          <w:spacing w:val="-5"/>
          <w:sz w:val="28"/>
          <w:szCs w:val="28"/>
        </w:rPr>
        <w:t>виконавчої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влади</w:t>
      </w:r>
      <w:proofErr w:type="spellEnd"/>
      <w:r w:rsidRPr="00B80DF5">
        <w:rPr>
          <w:spacing w:val="-5"/>
          <w:sz w:val="28"/>
          <w:szCs w:val="28"/>
        </w:rPr>
        <w:t>.</w:t>
      </w:r>
    </w:p>
    <w:p w:rsidR="00B80DF5" w:rsidRPr="00B80DF5" w:rsidRDefault="00B80DF5" w:rsidP="00B80DF5">
      <w:pPr>
        <w:ind w:firstLineChars="255" w:firstLine="714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2. Голова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за </w:t>
      </w:r>
      <w:proofErr w:type="spellStart"/>
      <w:r w:rsidRPr="00B80DF5">
        <w:rPr>
          <w:sz w:val="28"/>
          <w:szCs w:val="28"/>
        </w:rPr>
        <w:t>посадою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очолює</w:t>
      </w:r>
      <w:proofErr w:type="spellEnd"/>
      <w:r w:rsidRPr="00B80DF5">
        <w:rPr>
          <w:sz w:val="28"/>
          <w:szCs w:val="28"/>
        </w:rPr>
        <w:t xml:space="preserve"> і </w:t>
      </w:r>
      <w:proofErr w:type="spellStart"/>
      <w:r w:rsidRPr="00B80DF5">
        <w:rPr>
          <w:sz w:val="28"/>
          <w:szCs w:val="28"/>
        </w:rPr>
        <w:t>здійснює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керівництво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виконавчим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апаратом</w:t>
      </w:r>
      <w:proofErr w:type="spellEnd"/>
      <w:r w:rsidRPr="00B80DF5">
        <w:rPr>
          <w:sz w:val="28"/>
          <w:szCs w:val="28"/>
        </w:rPr>
        <w:t xml:space="preserve"> ради, в </w:t>
      </w:r>
      <w:proofErr w:type="spellStart"/>
      <w:r w:rsidRPr="00B80DF5">
        <w:rPr>
          <w:sz w:val="28"/>
          <w:szCs w:val="28"/>
        </w:rPr>
        <w:t>разі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його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</w:t>
      </w:r>
      <w:proofErr w:type="gramEnd"/>
      <w:r w:rsidRPr="00B80DF5">
        <w:rPr>
          <w:sz w:val="28"/>
          <w:szCs w:val="28"/>
        </w:rPr>
        <w:t>ідсутності</w:t>
      </w:r>
      <w:proofErr w:type="spellEnd"/>
      <w:r w:rsidRPr="00B80DF5">
        <w:rPr>
          <w:sz w:val="28"/>
          <w:szCs w:val="28"/>
        </w:rPr>
        <w:t xml:space="preserve"> — заступник </w:t>
      </w:r>
      <w:proofErr w:type="spellStart"/>
      <w:r w:rsidRPr="00B80DF5">
        <w:rPr>
          <w:spacing w:val="-7"/>
          <w:sz w:val="28"/>
          <w:szCs w:val="28"/>
        </w:rPr>
        <w:t>голови</w:t>
      </w:r>
      <w:proofErr w:type="spellEnd"/>
      <w:r w:rsidRPr="00B80DF5">
        <w:rPr>
          <w:spacing w:val="-7"/>
          <w:sz w:val="28"/>
          <w:szCs w:val="28"/>
        </w:rPr>
        <w:t>.</w:t>
      </w:r>
    </w:p>
    <w:p w:rsidR="00B80DF5" w:rsidRPr="00B80DF5" w:rsidRDefault="00684BF6" w:rsidP="00B80DF5">
      <w:pPr>
        <w:ind w:firstLineChars="255" w:firstLine="71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 w:rsidR="00B80DF5" w:rsidRPr="00B80DF5">
        <w:rPr>
          <w:sz w:val="28"/>
          <w:szCs w:val="28"/>
        </w:rPr>
        <w:t>рганізацію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роботи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структурних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підрозділів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виконавчого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апарату</w:t>
      </w:r>
      <w:proofErr w:type="spellEnd"/>
      <w:r w:rsidR="00B80DF5" w:rsidRPr="00B80DF5">
        <w:rPr>
          <w:sz w:val="28"/>
          <w:szCs w:val="28"/>
        </w:rPr>
        <w:t xml:space="preserve"> та </w:t>
      </w:r>
      <w:proofErr w:type="spellStart"/>
      <w:r w:rsidR="00B80DF5" w:rsidRPr="00B80DF5">
        <w:rPr>
          <w:spacing w:val="-4"/>
          <w:sz w:val="28"/>
          <w:szCs w:val="28"/>
        </w:rPr>
        <w:t>координацію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їх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діяльності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забезпечує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uk-UA"/>
        </w:rPr>
        <w:t>заступник голови</w:t>
      </w:r>
      <w:r w:rsidR="00B80DF5" w:rsidRPr="00B80DF5">
        <w:rPr>
          <w:spacing w:val="-5"/>
          <w:sz w:val="28"/>
          <w:szCs w:val="28"/>
        </w:rPr>
        <w:t>.</w:t>
      </w:r>
    </w:p>
    <w:p w:rsidR="00B80DF5" w:rsidRPr="00B80DF5" w:rsidRDefault="00B80DF5" w:rsidP="00B80DF5">
      <w:pPr>
        <w:ind w:firstLineChars="255" w:firstLine="701"/>
        <w:jc w:val="both"/>
        <w:rPr>
          <w:sz w:val="28"/>
          <w:szCs w:val="28"/>
        </w:rPr>
      </w:pPr>
      <w:r w:rsidRPr="00B80DF5">
        <w:rPr>
          <w:spacing w:val="-5"/>
          <w:sz w:val="28"/>
          <w:szCs w:val="28"/>
        </w:rPr>
        <w:t xml:space="preserve">3. </w:t>
      </w:r>
      <w:proofErr w:type="spellStart"/>
      <w:r w:rsidRPr="00B80DF5">
        <w:rPr>
          <w:spacing w:val="-5"/>
          <w:sz w:val="28"/>
          <w:szCs w:val="28"/>
        </w:rPr>
        <w:t>Виконавчий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апарат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pacing w:val="-5"/>
          <w:sz w:val="28"/>
          <w:szCs w:val="28"/>
        </w:rPr>
        <w:t xml:space="preserve"> ради у </w:t>
      </w:r>
      <w:proofErr w:type="spellStart"/>
      <w:r w:rsidRPr="00B80DF5">
        <w:rPr>
          <w:spacing w:val="-5"/>
          <w:sz w:val="28"/>
          <w:szCs w:val="28"/>
        </w:rPr>
        <w:t>своїй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діяльності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керується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3"/>
          <w:sz w:val="28"/>
          <w:szCs w:val="28"/>
        </w:rPr>
        <w:t>Конституцією</w:t>
      </w:r>
      <w:proofErr w:type="spellEnd"/>
      <w:r w:rsidRPr="00B80DF5">
        <w:rPr>
          <w:spacing w:val="-3"/>
          <w:sz w:val="28"/>
          <w:szCs w:val="28"/>
        </w:rPr>
        <w:t xml:space="preserve"> </w:t>
      </w:r>
      <w:proofErr w:type="spellStart"/>
      <w:r w:rsidRPr="00B80DF5">
        <w:rPr>
          <w:spacing w:val="-3"/>
          <w:sz w:val="28"/>
          <w:szCs w:val="28"/>
        </w:rPr>
        <w:t>України</w:t>
      </w:r>
      <w:proofErr w:type="spellEnd"/>
      <w:r w:rsidRPr="00B80DF5">
        <w:rPr>
          <w:spacing w:val="-3"/>
          <w:sz w:val="28"/>
          <w:szCs w:val="28"/>
        </w:rPr>
        <w:t xml:space="preserve">, Законом </w:t>
      </w:r>
      <w:proofErr w:type="spellStart"/>
      <w:r w:rsidRPr="00B80DF5">
        <w:rPr>
          <w:spacing w:val="-3"/>
          <w:sz w:val="28"/>
          <w:szCs w:val="28"/>
        </w:rPr>
        <w:t>України</w:t>
      </w:r>
      <w:proofErr w:type="spellEnd"/>
      <w:r w:rsidRPr="00B80DF5">
        <w:rPr>
          <w:spacing w:val="-3"/>
          <w:sz w:val="28"/>
          <w:szCs w:val="28"/>
        </w:rPr>
        <w:t xml:space="preserve"> “Про </w:t>
      </w:r>
      <w:proofErr w:type="spellStart"/>
      <w:r w:rsidRPr="00B80DF5">
        <w:rPr>
          <w:spacing w:val="-3"/>
          <w:sz w:val="28"/>
          <w:szCs w:val="28"/>
        </w:rPr>
        <w:t>місцеве</w:t>
      </w:r>
      <w:proofErr w:type="spellEnd"/>
      <w:r w:rsidRPr="00B80DF5">
        <w:rPr>
          <w:spacing w:val="-3"/>
          <w:sz w:val="28"/>
          <w:szCs w:val="28"/>
        </w:rPr>
        <w:t xml:space="preserve"> </w:t>
      </w:r>
      <w:proofErr w:type="spellStart"/>
      <w:r w:rsidRPr="00B80DF5">
        <w:rPr>
          <w:spacing w:val="-3"/>
          <w:sz w:val="28"/>
          <w:szCs w:val="28"/>
        </w:rPr>
        <w:t>самоврядування</w:t>
      </w:r>
      <w:proofErr w:type="spellEnd"/>
      <w:r w:rsidRPr="00B80DF5">
        <w:rPr>
          <w:spacing w:val="-3"/>
          <w:sz w:val="28"/>
          <w:szCs w:val="28"/>
        </w:rPr>
        <w:t xml:space="preserve"> в </w:t>
      </w:r>
      <w:proofErr w:type="spellStart"/>
      <w:r w:rsidRPr="00B80DF5">
        <w:rPr>
          <w:spacing w:val="-3"/>
          <w:sz w:val="28"/>
          <w:szCs w:val="28"/>
        </w:rPr>
        <w:t>Україні</w:t>
      </w:r>
      <w:proofErr w:type="spellEnd"/>
      <w:r w:rsidRPr="00B80DF5">
        <w:rPr>
          <w:spacing w:val="-3"/>
          <w:sz w:val="28"/>
          <w:szCs w:val="28"/>
        </w:rPr>
        <w:t xml:space="preserve">”, </w:t>
      </w:r>
      <w:proofErr w:type="spellStart"/>
      <w:r w:rsidRPr="00B80DF5">
        <w:rPr>
          <w:spacing w:val="-3"/>
          <w:sz w:val="28"/>
          <w:szCs w:val="28"/>
        </w:rPr>
        <w:t>іншими</w:t>
      </w:r>
      <w:proofErr w:type="spellEnd"/>
      <w:r w:rsidRPr="00B80DF5">
        <w:rPr>
          <w:spacing w:val="-3"/>
          <w:sz w:val="28"/>
          <w:szCs w:val="28"/>
        </w:rPr>
        <w:t xml:space="preserve"> законами </w:t>
      </w:r>
      <w:proofErr w:type="spellStart"/>
      <w:r w:rsidRPr="00B80DF5">
        <w:rPr>
          <w:spacing w:val="-3"/>
          <w:sz w:val="28"/>
          <w:szCs w:val="28"/>
        </w:rPr>
        <w:t>України</w:t>
      </w:r>
      <w:proofErr w:type="spellEnd"/>
      <w:r w:rsidRPr="00B80DF5">
        <w:rPr>
          <w:spacing w:val="-3"/>
          <w:sz w:val="28"/>
          <w:szCs w:val="28"/>
        </w:rPr>
        <w:t xml:space="preserve">, </w:t>
      </w:r>
      <w:proofErr w:type="spellStart"/>
      <w:proofErr w:type="gramStart"/>
      <w:r w:rsidRPr="00B80DF5">
        <w:rPr>
          <w:spacing w:val="-3"/>
          <w:sz w:val="28"/>
          <w:szCs w:val="28"/>
        </w:rPr>
        <w:t>р</w:t>
      </w:r>
      <w:proofErr w:type="gramEnd"/>
      <w:r w:rsidRPr="00B80DF5">
        <w:rPr>
          <w:spacing w:val="-3"/>
          <w:sz w:val="28"/>
          <w:szCs w:val="28"/>
        </w:rPr>
        <w:t>ішеннями</w:t>
      </w:r>
      <w:proofErr w:type="spellEnd"/>
      <w:r w:rsidRPr="00B80DF5">
        <w:rPr>
          <w:spacing w:val="-3"/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pacing w:val="-3"/>
          <w:sz w:val="28"/>
          <w:szCs w:val="28"/>
        </w:rPr>
        <w:t xml:space="preserve"> ради, </w:t>
      </w:r>
      <w:proofErr w:type="spellStart"/>
      <w:r w:rsidRPr="00B80DF5">
        <w:rPr>
          <w:spacing w:val="-5"/>
          <w:sz w:val="28"/>
          <w:szCs w:val="28"/>
        </w:rPr>
        <w:t>розпорядженнями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голови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pacing w:val="-5"/>
          <w:sz w:val="28"/>
          <w:szCs w:val="28"/>
        </w:rPr>
        <w:t xml:space="preserve"> ради, а </w:t>
      </w:r>
      <w:proofErr w:type="spellStart"/>
      <w:r w:rsidRPr="00B80DF5">
        <w:rPr>
          <w:spacing w:val="-5"/>
          <w:sz w:val="28"/>
          <w:szCs w:val="28"/>
        </w:rPr>
        <w:t>також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цим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Положенням</w:t>
      </w:r>
      <w:proofErr w:type="spellEnd"/>
      <w:r w:rsidRPr="00B80DF5">
        <w:rPr>
          <w:spacing w:val="-5"/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4. </w:t>
      </w:r>
      <w:proofErr w:type="spellStart"/>
      <w:r w:rsidRPr="00B80DF5">
        <w:rPr>
          <w:sz w:val="28"/>
          <w:szCs w:val="28"/>
        </w:rPr>
        <w:t>Основними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завданнями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виконавчого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апарату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</w:t>
      </w:r>
      <w:proofErr w:type="gramStart"/>
      <w:r w:rsidRPr="00B80DF5">
        <w:rPr>
          <w:sz w:val="28"/>
          <w:szCs w:val="28"/>
        </w:rPr>
        <w:t xml:space="preserve"> </w:t>
      </w:r>
      <w:r w:rsidR="00684BF6">
        <w:rPr>
          <w:sz w:val="28"/>
          <w:szCs w:val="28"/>
          <w:lang w:val="uk-UA"/>
        </w:rPr>
        <w:t>є</w:t>
      </w:r>
      <w:r w:rsidRPr="00B80DF5">
        <w:rPr>
          <w:sz w:val="28"/>
          <w:szCs w:val="28"/>
        </w:rPr>
        <w:t>:</w:t>
      </w:r>
      <w:proofErr w:type="gramEnd"/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- </w:t>
      </w:r>
      <w:proofErr w:type="spellStart"/>
      <w:r w:rsidRPr="00B80DF5">
        <w:rPr>
          <w:sz w:val="28"/>
          <w:szCs w:val="28"/>
        </w:rPr>
        <w:t>організація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п</w:t>
      </w:r>
      <w:proofErr w:type="gramEnd"/>
      <w:r w:rsidRPr="00B80DF5">
        <w:rPr>
          <w:sz w:val="28"/>
          <w:szCs w:val="28"/>
        </w:rPr>
        <w:t>ідготовки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проведення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сесій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ради, </w:t>
      </w:r>
      <w:proofErr w:type="spellStart"/>
      <w:r w:rsidRPr="00B80DF5">
        <w:rPr>
          <w:sz w:val="28"/>
          <w:szCs w:val="28"/>
        </w:rPr>
        <w:t>забезпечення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своєчасного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доведення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рішень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до </w:t>
      </w:r>
      <w:proofErr w:type="spellStart"/>
      <w:r w:rsidRPr="00B80DF5">
        <w:rPr>
          <w:sz w:val="28"/>
          <w:szCs w:val="28"/>
        </w:rPr>
        <w:t>виконавців</w:t>
      </w:r>
      <w:proofErr w:type="spellEnd"/>
      <w:r w:rsidRPr="00B80DF5">
        <w:rPr>
          <w:sz w:val="28"/>
          <w:szCs w:val="28"/>
        </w:rPr>
        <w:t>;</w:t>
      </w:r>
    </w:p>
    <w:p w:rsidR="00B80DF5" w:rsidRPr="00B80DF5" w:rsidRDefault="00D02C15" w:rsidP="00B80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 w:rsidR="00B80DF5" w:rsidRPr="00B80DF5">
        <w:rPr>
          <w:sz w:val="28"/>
          <w:szCs w:val="28"/>
        </w:rPr>
        <w:t>здійснення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правової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експертизи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проектів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proofErr w:type="gramStart"/>
      <w:r w:rsidR="00B80DF5" w:rsidRPr="00B80DF5">
        <w:rPr>
          <w:sz w:val="28"/>
          <w:szCs w:val="28"/>
        </w:rPr>
        <w:t>р</w:t>
      </w:r>
      <w:proofErr w:type="gramEnd"/>
      <w:r w:rsidR="00B80DF5" w:rsidRPr="00B80DF5">
        <w:rPr>
          <w:sz w:val="28"/>
          <w:szCs w:val="28"/>
        </w:rPr>
        <w:t>ішень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районної</w:t>
      </w:r>
      <w:proofErr w:type="spellEnd"/>
      <w:r w:rsidR="00B80DF5" w:rsidRPr="00B80DF5">
        <w:rPr>
          <w:sz w:val="28"/>
          <w:szCs w:val="28"/>
        </w:rPr>
        <w:t xml:space="preserve"> ради;</w:t>
      </w:r>
    </w:p>
    <w:p w:rsidR="00B80DF5" w:rsidRPr="00B80DF5" w:rsidRDefault="00D02C15" w:rsidP="00B80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 w:rsidR="00B80DF5" w:rsidRPr="00B80DF5">
        <w:rPr>
          <w:sz w:val="28"/>
          <w:szCs w:val="28"/>
        </w:rPr>
        <w:t>організація</w:t>
      </w:r>
      <w:proofErr w:type="spellEnd"/>
      <w:r w:rsidR="00B80DF5" w:rsidRPr="00B80DF5">
        <w:rPr>
          <w:sz w:val="28"/>
          <w:szCs w:val="28"/>
        </w:rPr>
        <w:t xml:space="preserve"> контролю за </w:t>
      </w:r>
      <w:proofErr w:type="spellStart"/>
      <w:r w:rsidR="00B80DF5" w:rsidRPr="00B80DF5">
        <w:rPr>
          <w:sz w:val="28"/>
          <w:szCs w:val="28"/>
        </w:rPr>
        <w:t>виконанням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proofErr w:type="gramStart"/>
      <w:r w:rsidR="00B80DF5" w:rsidRPr="00B80DF5">
        <w:rPr>
          <w:sz w:val="28"/>
          <w:szCs w:val="28"/>
        </w:rPr>
        <w:t>р</w:t>
      </w:r>
      <w:proofErr w:type="gramEnd"/>
      <w:r w:rsidR="00B80DF5" w:rsidRPr="00B80DF5">
        <w:rPr>
          <w:sz w:val="28"/>
          <w:szCs w:val="28"/>
        </w:rPr>
        <w:t>ішень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районної</w:t>
      </w:r>
      <w:proofErr w:type="spellEnd"/>
      <w:r w:rsidR="00B80DF5" w:rsidRPr="00B80DF5">
        <w:rPr>
          <w:sz w:val="28"/>
          <w:szCs w:val="28"/>
        </w:rPr>
        <w:t xml:space="preserve"> ради;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- </w:t>
      </w:r>
      <w:r w:rsidR="00D02C15">
        <w:rPr>
          <w:sz w:val="28"/>
          <w:szCs w:val="28"/>
          <w:lang w:val="uk-UA"/>
        </w:rPr>
        <w:t xml:space="preserve">  </w:t>
      </w:r>
      <w:proofErr w:type="spellStart"/>
      <w:r w:rsidRPr="00B80DF5">
        <w:rPr>
          <w:sz w:val="28"/>
          <w:szCs w:val="28"/>
        </w:rPr>
        <w:t>координація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забезпечення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діяльності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постійних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комісій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ради, </w:t>
      </w:r>
      <w:proofErr w:type="spellStart"/>
      <w:r w:rsidRPr="00B80DF5">
        <w:rPr>
          <w:sz w:val="28"/>
          <w:szCs w:val="28"/>
        </w:rPr>
        <w:t>сприяння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організації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виконання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їх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рекомендацій</w:t>
      </w:r>
      <w:proofErr w:type="spellEnd"/>
      <w:r w:rsidRPr="00B80DF5">
        <w:rPr>
          <w:sz w:val="28"/>
          <w:szCs w:val="28"/>
        </w:rPr>
        <w:t>;</w:t>
      </w:r>
    </w:p>
    <w:p w:rsidR="00B80DF5" w:rsidRPr="00B80DF5" w:rsidRDefault="00D02C15" w:rsidP="00B80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="00B80DF5" w:rsidRPr="00B80DF5">
        <w:rPr>
          <w:sz w:val="28"/>
          <w:szCs w:val="28"/>
        </w:rPr>
        <w:t>забезпечення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гласності</w:t>
      </w:r>
      <w:proofErr w:type="spellEnd"/>
      <w:r w:rsidR="00B80DF5" w:rsidRPr="00B80DF5">
        <w:rPr>
          <w:sz w:val="28"/>
          <w:szCs w:val="28"/>
        </w:rPr>
        <w:t xml:space="preserve"> в </w:t>
      </w:r>
      <w:proofErr w:type="spellStart"/>
      <w:r w:rsidR="00B80DF5" w:rsidRPr="00B80DF5">
        <w:rPr>
          <w:sz w:val="28"/>
          <w:szCs w:val="28"/>
        </w:rPr>
        <w:t>роботі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районної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gramStart"/>
      <w:r w:rsidR="00B80DF5" w:rsidRPr="00B80DF5">
        <w:rPr>
          <w:sz w:val="28"/>
          <w:szCs w:val="28"/>
        </w:rPr>
        <w:t>ради</w:t>
      </w:r>
      <w:proofErr w:type="gramEnd"/>
      <w:r w:rsidR="00B80DF5" w:rsidRPr="00B80DF5">
        <w:rPr>
          <w:sz w:val="28"/>
          <w:szCs w:val="28"/>
        </w:rPr>
        <w:t xml:space="preserve"> та </w:t>
      </w:r>
      <w:proofErr w:type="spellStart"/>
      <w:r w:rsidR="00B80DF5" w:rsidRPr="00B80DF5">
        <w:rPr>
          <w:sz w:val="28"/>
          <w:szCs w:val="28"/>
        </w:rPr>
        <w:t>її</w:t>
      </w:r>
      <w:proofErr w:type="spellEnd"/>
      <w:r w:rsidR="00B80DF5" w:rsidRPr="00B80DF5">
        <w:rPr>
          <w:sz w:val="28"/>
          <w:szCs w:val="28"/>
        </w:rPr>
        <w:t xml:space="preserve"> </w:t>
      </w:r>
      <w:proofErr w:type="spellStart"/>
      <w:r w:rsidR="00B80DF5" w:rsidRPr="00B80DF5">
        <w:rPr>
          <w:sz w:val="28"/>
          <w:szCs w:val="28"/>
        </w:rPr>
        <w:t>органів</w:t>
      </w:r>
      <w:proofErr w:type="spellEnd"/>
      <w:r w:rsidR="00B80DF5" w:rsidRPr="00B80DF5">
        <w:rPr>
          <w:sz w:val="28"/>
          <w:szCs w:val="28"/>
        </w:rPr>
        <w:t>;</w:t>
      </w:r>
    </w:p>
    <w:p w:rsidR="00B80DF5" w:rsidRPr="00D02C15" w:rsidRDefault="00B80DF5" w:rsidP="00B80DF5">
      <w:pPr>
        <w:ind w:firstLine="720"/>
        <w:jc w:val="both"/>
        <w:rPr>
          <w:sz w:val="28"/>
          <w:szCs w:val="28"/>
          <w:lang w:val="uk-UA"/>
        </w:rPr>
      </w:pPr>
      <w:r w:rsidRPr="00B80DF5">
        <w:rPr>
          <w:sz w:val="28"/>
          <w:szCs w:val="28"/>
        </w:rPr>
        <w:t xml:space="preserve">- </w:t>
      </w:r>
      <w:r w:rsidR="00D02C15">
        <w:rPr>
          <w:sz w:val="28"/>
          <w:szCs w:val="28"/>
          <w:lang w:val="uk-UA"/>
        </w:rPr>
        <w:t xml:space="preserve"> </w:t>
      </w:r>
      <w:proofErr w:type="spellStart"/>
      <w:r w:rsidRPr="00B80DF5">
        <w:rPr>
          <w:sz w:val="28"/>
          <w:szCs w:val="28"/>
        </w:rPr>
        <w:t>сприяння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організації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проведення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місцевих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референдумів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в</w:t>
      </w:r>
      <w:proofErr w:type="gramEnd"/>
      <w:r w:rsidRPr="00B80DF5">
        <w:rPr>
          <w:sz w:val="28"/>
          <w:szCs w:val="28"/>
        </w:rPr>
        <w:t>ідповідно</w:t>
      </w:r>
      <w:proofErr w:type="spellEnd"/>
      <w:r w:rsidRPr="00B80DF5">
        <w:rPr>
          <w:sz w:val="28"/>
          <w:szCs w:val="28"/>
        </w:rPr>
        <w:t xml:space="preserve"> до чинного </w:t>
      </w:r>
      <w:proofErr w:type="spellStart"/>
      <w:r w:rsidRPr="00B80DF5">
        <w:rPr>
          <w:sz w:val="28"/>
          <w:szCs w:val="28"/>
        </w:rPr>
        <w:t>законодавства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України</w:t>
      </w:r>
      <w:proofErr w:type="spellEnd"/>
      <w:r w:rsidRPr="00B80DF5">
        <w:rPr>
          <w:sz w:val="28"/>
          <w:szCs w:val="28"/>
        </w:rPr>
        <w:t>;</w:t>
      </w:r>
      <w:r w:rsidR="00D02C15">
        <w:rPr>
          <w:sz w:val="28"/>
          <w:szCs w:val="28"/>
          <w:lang w:val="uk-UA"/>
        </w:rPr>
        <w:t xml:space="preserve"> 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- </w:t>
      </w:r>
      <w:proofErr w:type="spellStart"/>
      <w:r w:rsidRPr="00B80DF5">
        <w:rPr>
          <w:sz w:val="28"/>
          <w:szCs w:val="28"/>
        </w:rPr>
        <w:t>сприяння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виборчим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комісіям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підготовці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проведенні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виборів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в</w:t>
      </w:r>
      <w:proofErr w:type="gramEnd"/>
      <w:r w:rsidRPr="00B80DF5">
        <w:rPr>
          <w:sz w:val="28"/>
          <w:szCs w:val="28"/>
        </w:rPr>
        <w:t>ідповідно</w:t>
      </w:r>
      <w:proofErr w:type="spellEnd"/>
      <w:r w:rsidRPr="00B80DF5">
        <w:rPr>
          <w:sz w:val="28"/>
          <w:szCs w:val="28"/>
        </w:rPr>
        <w:t xml:space="preserve"> до чинного </w:t>
      </w:r>
      <w:proofErr w:type="spellStart"/>
      <w:r w:rsidRPr="00B80DF5">
        <w:rPr>
          <w:sz w:val="28"/>
          <w:szCs w:val="28"/>
        </w:rPr>
        <w:t>законодавства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України</w:t>
      </w:r>
      <w:proofErr w:type="spellEnd"/>
      <w:r w:rsidRPr="00B80DF5">
        <w:rPr>
          <w:sz w:val="28"/>
          <w:szCs w:val="28"/>
        </w:rPr>
        <w:t>;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- </w:t>
      </w:r>
      <w:proofErr w:type="spellStart"/>
      <w:r w:rsidRPr="00B80DF5">
        <w:rPr>
          <w:sz w:val="28"/>
          <w:szCs w:val="28"/>
        </w:rPr>
        <w:t>забезпечення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взаємодії</w:t>
      </w:r>
      <w:proofErr w:type="spellEnd"/>
      <w:r w:rsidRPr="00B80DF5">
        <w:rPr>
          <w:sz w:val="28"/>
          <w:szCs w:val="28"/>
        </w:rPr>
        <w:t xml:space="preserve"> ради з </w:t>
      </w:r>
      <w:proofErr w:type="spellStart"/>
      <w:r w:rsidRPr="00B80DF5">
        <w:rPr>
          <w:sz w:val="28"/>
          <w:szCs w:val="28"/>
        </w:rPr>
        <w:t>місцевими</w:t>
      </w:r>
      <w:proofErr w:type="spellEnd"/>
      <w:r w:rsidRPr="00B80DF5">
        <w:rPr>
          <w:sz w:val="28"/>
          <w:szCs w:val="28"/>
        </w:rPr>
        <w:t xml:space="preserve"> органами </w:t>
      </w:r>
      <w:proofErr w:type="spellStart"/>
      <w:r w:rsidRPr="00B80DF5">
        <w:rPr>
          <w:sz w:val="28"/>
          <w:szCs w:val="28"/>
        </w:rPr>
        <w:t>виконавчої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влади</w:t>
      </w:r>
      <w:proofErr w:type="spellEnd"/>
      <w:r w:rsidRPr="00B80DF5">
        <w:rPr>
          <w:sz w:val="28"/>
          <w:szCs w:val="28"/>
        </w:rPr>
        <w:t xml:space="preserve">, органами та </w:t>
      </w:r>
      <w:proofErr w:type="spellStart"/>
      <w:r w:rsidRPr="00B80DF5">
        <w:rPr>
          <w:sz w:val="28"/>
          <w:szCs w:val="28"/>
        </w:rPr>
        <w:t>посадовими</w:t>
      </w:r>
      <w:proofErr w:type="spellEnd"/>
      <w:r w:rsidRPr="00B80DF5">
        <w:rPr>
          <w:sz w:val="28"/>
          <w:szCs w:val="28"/>
        </w:rPr>
        <w:t xml:space="preserve"> особами </w:t>
      </w:r>
      <w:proofErr w:type="spellStart"/>
      <w:r w:rsidRPr="00B80DF5">
        <w:rPr>
          <w:sz w:val="28"/>
          <w:szCs w:val="28"/>
        </w:rPr>
        <w:t>місцевого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самоврядування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трудовими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колективами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громадськими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організаціями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іншими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об'єднаннями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громадян</w:t>
      </w:r>
      <w:proofErr w:type="spellEnd"/>
      <w:r w:rsidRPr="00B80DF5">
        <w:rPr>
          <w:sz w:val="28"/>
          <w:szCs w:val="28"/>
        </w:rPr>
        <w:t>;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lastRenderedPageBreak/>
        <w:t xml:space="preserve">- </w:t>
      </w:r>
      <w:proofErr w:type="spellStart"/>
      <w:r w:rsidRPr="00B80DF5">
        <w:rPr>
          <w:sz w:val="28"/>
          <w:szCs w:val="28"/>
        </w:rPr>
        <w:t>вирішення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установленому</w:t>
      </w:r>
      <w:proofErr w:type="spellEnd"/>
      <w:r w:rsidRPr="00B80DF5">
        <w:rPr>
          <w:sz w:val="28"/>
          <w:szCs w:val="28"/>
        </w:rPr>
        <w:t xml:space="preserve"> законом порядку та </w:t>
      </w:r>
      <w:proofErr w:type="spellStart"/>
      <w:r w:rsidRPr="00B80DF5">
        <w:rPr>
          <w:sz w:val="28"/>
          <w:szCs w:val="28"/>
        </w:rPr>
        <w:t>відповідно</w:t>
      </w:r>
      <w:proofErr w:type="spellEnd"/>
      <w:r w:rsidRPr="00B80DF5">
        <w:rPr>
          <w:sz w:val="28"/>
          <w:szCs w:val="28"/>
        </w:rPr>
        <w:t xml:space="preserve"> до </w:t>
      </w:r>
      <w:proofErr w:type="spellStart"/>
      <w:proofErr w:type="gramStart"/>
      <w:r w:rsidRPr="00B80DF5">
        <w:rPr>
          <w:sz w:val="28"/>
          <w:szCs w:val="28"/>
        </w:rPr>
        <w:t>р</w:t>
      </w:r>
      <w:proofErr w:type="gramEnd"/>
      <w:r w:rsidRPr="00B80DF5">
        <w:rPr>
          <w:sz w:val="28"/>
          <w:szCs w:val="28"/>
        </w:rPr>
        <w:t>ішень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</w:t>
      </w:r>
      <w:proofErr w:type="spellStart"/>
      <w:r w:rsidRPr="00B80DF5">
        <w:rPr>
          <w:sz w:val="28"/>
          <w:szCs w:val="28"/>
        </w:rPr>
        <w:t>питань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щодо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реалізації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повноважень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з </w:t>
      </w:r>
      <w:proofErr w:type="spellStart"/>
      <w:r w:rsidRPr="00B80DF5">
        <w:rPr>
          <w:sz w:val="28"/>
          <w:szCs w:val="28"/>
        </w:rPr>
        <w:t>управління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об'єктами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спільної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власності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територіальних</w:t>
      </w:r>
      <w:proofErr w:type="spellEnd"/>
      <w:r w:rsidRPr="00B80DF5">
        <w:rPr>
          <w:sz w:val="28"/>
          <w:szCs w:val="28"/>
        </w:rPr>
        <w:t xml:space="preserve"> громад </w:t>
      </w:r>
      <w:proofErr w:type="spellStart"/>
      <w:r w:rsidRPr="00B80DF5">
        <w:rPr>
          <w:sz w:val="28"/>
          <w:szCs w:val="28"/>
        </w:rPr>
        <w:t>сіл</w:t>
      </w:r>
      <w:proofErr w:type="spellEnd"/>
      <w:r w:rsidRPr="00B80DF5">
        <w:rPr>
          <w:sz w:val="28"/>
          <w:szCs w:val="28"/>
        </w:rPr>
        <w:t xml:space="preserve">, селища, </w:t>
      </w:r>
      <w:proofErr w:type="spellStart"/>
      <w:r w:rsidRPr="00B80DF5">
        <w:rPr>
          <w:sz w:val="28"/>
          <w:szCs w:val="28"/>
        </w:rPr>
        <w:t>міст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Василівського</w:t>
      </w:r>
      <w:proofErr w:type="spellEnd"/>
      <w:r w:rsidRPr="00B80DF5">
        <w:rPr>
          <w:sz w:val="28"/>
          <w:szCs w:val="28"/>
        </w:rPr>
        <w:t xml:space="preserve"> району.</w:t>
      </w:r>
    </w:p>
    <w:p w:rsidR="00B80DF5" w:rsidRPr="00B80DF5" w:rsidRDefault="00B80DF5" w:rsidP="00B80DF5">
      <w:pPr>
        <w:ind w:firstLineChars="254" w:firstLine="711"/>
        <w:jc w:val="both"/>
        <w:rPr>
          <w:sz w:val="28"/>
          <w:szCs w:val="28"/>
        </w:rPr>
      </w:pPr>
    </w:p>
    <w:p w:rsidR="00B80DF5" w:rsidRPr="00B80DF5" w:rsidRDefault="00B80DF5" w:rsidP="00B80DF5">
      <w:pPr>
        <w:jc w:val="center"/>
        <w:rPr>
          <w:b/>
          <w:bCs/>
          <w:sz w:val="28"/>
          <w:szCs w:val="28"/>
        </w:rPr>
      </w:pPr>
      <w:r w:rsidRPr="00B80DF5">
        <w:rPr>
          <w:b/>
          <w:bCs/>
          <w:sz w:val="28"/>
          <w:szCs w:val="28"/>
        </w:rPr>
        <w:t xml:space="preserve">II. </w:t>
      </w:r>
      <w:proofErr w:type="spellStart"/>
      <w:r w:rsidRPr="00B80DF5">
        <w:rPr>
          <w:b/>
          <w:bCs/>
          <w:sz w:val="28"/>
          <w:szCs w:val="28"/>
        </w:rPr>
        <w:t>Функції</w:t>
      </w:r>
      <w:proofErr w:type="spellEnd"/>
      <w:r w:rsidRPr="00B80DF5">
        <w:rPr>
          <w:b/>
          <w:bCs/>
          <w:sz w:val="28"/>
          <w:szCs w:val="28"/>
        </w:rPr>
        <w:t xml:space="preserve"> </w:t>
      </w:r>
      <w:proofErr w:type="spellStart"/>
      <w:r w:rsidRPr="00B80DF5">
        <w:rPr>
          <w:b/>
          <w:bCs/>
          <w:sz w:val="28"/>
          <w:szCs w:val="28"/>
        </w:rPr>
        <w:t>виконавчого</w:t>
      </w:r>
      <w:proofErr w:type="spellEnd"/>
      <w:r w:rsidRPr="00B80DF5">
        <w:rPr>
          <w:b/>
          <w:bCs/>
          <w:sz w:val="28"/>
          <w:szCs w:val="28"/>
        </w:rPr>
        <w:t xml:space="preserve"> </w:t>
      </w:r>
      <w:proofErr w:type="spellStart"/>
      <w:r w:rsidRPr="00B80DF5">
        <w:rPr>
          <w:b/>
          <w:bCs/>
          <w:sz w:val="28"/>
          <w:szCs w:val="28"/>
        </w:rPr>
        <w:t>апарату</w:t>
      </w:r>
      <w:proofErr w:type="spellEnd"/>
      <w:r w:rsidRPr="00B80DF5">
        <w:rPr>
          <w:b/>
          <w:bCs/>
          <w:sz w:val="28"/>
          <w:szCs w:val="28"/>
        </w:rPr>
        <w:t xml:space="preserve"> </w:t>
      </w:r>
      <w:proofErr w:type="spellStart"/>
      <w:r w:rsidRPr="00B80DF5">
        <w:rPr>
          <w:b/>
          <w:bCs/>
          <w:sz w:val="28"/>
          <w:szCs w:val="28"/>
        </w:rPr>
        <w:t>районної</w:t>
      </w:r>
      <w:proofErr w:type="spellEnd"/>
      <w:r w:rsidRPr="00B80DF5">
        <w:rPr>
          <w:b/>
          <w:bCs/>
          <w:sz w:val="28"/>
          <w:szCs w:val="28"/>
        </w:rPr>
        <w:t xml:space="preserve"> ради</w:t>
      </w:r>
    </w:p>
    <w:p w:rsidR="00B80DF5" w:rsidRPr="00B80DF5" w:rsidRDefault="00B80DF5" w:rsidP="00B80DF5">
      <w:pPr>
        <w:jc w:val="center"/>
        <w:rPr>
          <w:sz w:val="28"/>
          <w:szCs w:val="28"/>
        </w:rPr>
      </w:pP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 </w:t>
      </w:r>
      <w:proofErr w:type="spellStart"/>
      <w:r w:rsidRPr="00B80DF5">
        <w:rPr>
          <w:sz w:val="28"/>
          <w:szCs w:val="28"/>
        </w:rPr>
        <w:t>Виконавчий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апарат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</w:t>
      </w:r>
      <w:proofErr w:type="spellStart"/>
      <w:r w:rsidRPr="00B80DF5">
        <w:rPr>
          <w:sz w:val="28"/>
          <w:szCs w:val="28"/>
        </w:rPr>
        <w:t>виконує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такі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функції</w:t>
      </w:r>
      <w:proofErr w:type="spellEnd"/>
      <w:r w:rsidRPr="00B80DF5">
        <w:rPr>
          <w:sz w:val="28"/>
          <w:szCs w:val="28"/>
        </w:rPr>
        <w:t>: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5.1.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планування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роботи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</w:t>
      </w:r>
      <w:proofErr w:type="spellStart"/>
      <w:r w:rsidRPr="00B80DF5">
        <w:rPr>
          <w:sz w:val="28"/>
          <w:szCs w:val="28"/>
        </w:rPr>
        <w:t>узагальнює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пропозиції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депутатів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постійних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комісій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державної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адм</w:t>
      </w:r>
      <w:proofErr w:type="gramEnd"/>
      <w:r w:rsidRPr="00B80DF5">
        <w:rPr>
          <w:sz w:val="28"/>
          <w:szCs w:val="28"/>
        </w:rPr>
        <w:t>іністрації</w:t>
      </w:r>
      <w:proofErr w:type="spellEnd"/>
      <w:r w:rsidRPr="00B80DF5">
        <w:rPr>
          <w:sz w:val="28"/>
          <w:szCs w:val="28"/>
        </w:rPr>
        <w:t xml:space="preserve"> до перспективного та поточного </w:t>
      </w:r>
      <w:proofErr w:type="spellStart"/>
      <w:r w:rsidRPr="00B80DF5">
        <w:rPr>
          <w:sz w:val="28"/>
          <w:szCs w:val="28"/>
        </w:rPr>
        <w:t>планів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роботи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5.2.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сесійної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роботи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ради: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а) </w:t>
      </w:r>
      <w:proofErr w:type="spellStart"/>
      <w:r w:rsidRPr="00B80DF5">
        <w:rPr>
          <w:sz w:val="28"/>
          <w:szCs w:val="28"/>
        </w:rPr>
        <w:t>розробляє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проекти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планів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п</w:t>
      </w:r>
      <w:proofErr w:type="gramEnd"/>
      <w:r w:rsidRPr="00B80DF5">
        <w:rPr>
          <w:sz w:val="28"/>
          <w:szCs w:val="28"/>
        </w:rPr>
        <w:t>ідготовки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сесій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ради, </w:t>
      </w:r>
      <w:proofErr w:type="spellStart"/>
      <w:r w:rsidRPr="00B80DF5">
        <w:rPr>
          <w:sz w:val="28"/>
          <w:szCs w:val="28"/>
        </w:rPr>
        <w:t>повідомляє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депутатів</w:t>
      </w:r>
      <w:proofErr w:type="spellEnd"/>
      <w:r w:rsidRPr="00B80DF5">
        <w:rPr>
          <w:sz w:val="28"/>
          <w:szCs w:val="28"/>
        </w:rPr>
        <w:t xml:space="preserve"> і доводить до </w:t>
      </w:r>
      <w:proofErr w:type="spellStart"/>
      <w:r w:rsidRPr="00B80DF5">
        <w:rPr>
          <w:sz w:val="28"/>
          <w:szCs w:val="28"/>
        </w:rPr>
        <w:t>відома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населення</w:t>
      </w:r>
      <w:proofErr w:type="spellEnd"/>
      <w:r w:rsidRPr="00B80DF5">
        <w:rPr>
          <w:sz w:val="28"/>
          <w:szCs w:val="28"/>
        </w:rPr>
        <w:t xml:space="preserve"> про час і </w:t>
      </w:r>
      <w:proofErr w:type="spellStart"/>
      <w:r w:rsidRPr="00B80DF5">
        <w:rPr>
          <w:sz w:val="28"/>
          <w:szCs w:val="28"/>
        </w:rPr>
        <w:t>місце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проведення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сесій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ради, а </w:t>
      </w:r>
      <w:proofErr w:type="spellStart"/>
      <w:r w:rsidRPr="00B80DF5">
        <w:rPr>
          <w:sz w:val="28"/>
          <w:szCs w:val="28"/>
        </w:rPr>
        <w:t>також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питань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які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вносяться</w:t>
      </w:r>
      <w:proofErr w:type="spellEnd"/>
      <w:r w:rsidRPr="00B80DF5">
        <w:rPr>
          <w:sz w:val="28"/>
          <w:szCs w:val="28"/>
        </w:rPr>
        <w:t xml:space="preserve"> на </w:t>
      </w:r>
      <w:proofErr w:type="spellStart"/>
      <w:r w:rsidRPr="00B80DF5">
        <w:rPr>
          <w:sz w:val="28"/>
          <w:szCs w:val="28"/>
        </w:rPr>
        <w:t>розгляд</w:t>
      </w:r>
      <w:proofErr w:type="spellEnd"/>
      <w:r w:rsidRPr="00B80DF5">
        <w:rPr>
          <w:sz w:val="28"/>
          <w:szCs w:val="28"/>
        </w:rPr>
        <w:t xml:space="preserve"> ради;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б) </w:t>
      </w:r>
      <w:proofErr w:type="spellStart"/>
      <w:r w:rsidRPr="00B80DF5">
        <w:rPr>
          <w:sz w:val="28"/>
          <w:szCs w:val="28"/>
        </w:rPr>
        <w:t>бере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участі</w:t>
      </w:r>
      <w:proofErr w:type="spellEnd"/>
      <w:r w:rsidRPr="00B80DF5">
        <w:rPr>
          <w:sz w:val="28"/>
          <w:szCs w:val="28"/>
        </w:rPr>
        <w:t xml:space="preserve">, у </w:t>
      </w:r>
      <w:proofErr w:type="spellStart"/>
      <w:proofErr w:type="gramStart"/>
      <w:r w:rsidRPr="00B80DF5">
        <w:rPr>
          <w:sz w:val="28"/>
          <w:szCs w:val="28"/>
        </w:rPr>
        <w:t>п</w:t>
      </w:r>
      <w:proofErr w:type="gramEnd"/>
      <w:r w:rsidRPr="00B80DF5">
        <w:rPr>
          <w:sz w:val="28"/>
          <w:szCs w:val="28"/>
        </w:rPr>
        <w:t>ідготовці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проектів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рішень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ради;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в) </w:t>
      </w:r>
      <w:proofErr w:type="spellStart"/>
      <w:r w:rsidRPr="00B80DF5">
        <w:rPr>
          <w:sz w:val="28"/>
          <w:szCs w:val="28"/>
        </w:rPr>
        <w:t>організовує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обговорення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змісту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проектів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р</w:t>
      </w:r>
      <w:proofErr w:type="gramEnd"/>
      <w:r w:rsidRPr="00B80DF5">
        <w:rPr>
          <w:sz w:val="28"/>
          <w:szCs w:val="28"/>
        </w:rPr>
        <w:t>ішень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з </w:t>
      </w:r>
      <w:proofErr w:type="spellStart"/>
      <w:r w:rsidRPr="00B80DF5">
        <w:rPr>
          <w:sz w:val="28"/>
          <w:szCs w:val="28"/>
        </w:rPr>
        <w:t>питань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віднесених</w:t>
      </w:r>
      <w:proofErr w:type="spellEnd"/>
      <w:r w:rsidRPr="00B80DF5">
        <w:rPr>
          <w:sz w:val="28"/>
          <w:szCs w:val="28"/>
        </w:rPr>
        <w:t xml:space="preserve"> до </w:t>
      </w:r>
      <w:proofErr w:type="spellStart"/>
      <w:r w:rsidRPr="00B80DF5">
        <w:rPr>
          <w:sz w:val="28"/>
          <w:szCs w:val="28"/>
        </w:rPr>
        <w:t>її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компетенції</w:t>
      </w:r>
      <w:proofErr w:type="spellEnd"/>
      <w:r w:rsidRPr="00B80DF5">
        <w:rPr>
          <w:sz w:val="28"/>
          <w:szCs w:val="28"/>
        </w:rPr>
        <w:t xml:space="preserve">, на </w:t>
      </w:r>
      <w:proofErr w:type="spellStart"/>
      <w:r w:rsidRPr="00B80DF5">
        <w:rPr>
          <w:sz w:val="28"/>
          <w:szCs w:val="28"/>
        </w:rPr>
        <w:t>засіданнях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постійних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комісій</w:t>
      </w:r>
      <w:proofErr w:type="spellEnd"/>
      <w:r w:rsidRPr="00B80DF5">
        <w:rPr>
          <w:sz w:val="28"/>
          <w:szCs w:val="28"/>
        </w:rPr>
        <w:t xml:space="preserve">, депутатами у </w:t>
      </w:r>
      <w:proofErr w:type="spellStart"/>
      <w:r w:rsidRPr="00B80DF5">
        <w:rPr>
          <w:sz w:val="28"/>
          <w:szCs w:val="28"/>
        </w:rPr>
        <w:t>виборчих</w:t>
      </w:r>
      <w:proofErr w:type="spellEnd"/>
      <w:r w:rsidRPr="00B80DF5">
        <w:rPr>
          <w:sz w:val="28"/>
          <w:szCs w:val="28"/>
        </w:rPr>
        <w:t xml:space="preserve"> округах та у </w:t>
      </w:r>
      <w:proofErr w:type="spellStart"/>
      <w:r w:rsidRPr="00B80DF5">
        <w:rPr>
          <w:sz w:val="28"/>
          <w:szCs w:val="28"/>
        </w:rPr>
        <w:t>трудових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колективах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узагальнює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внесені</w:t>
      </w:r>
      <w:proofErr w:type="spellEnd"/>
      <w:r w:rsidRPr="00B80DF5">
        <w:rPr>
          <w:sz w:val="28"/>
          <w:szCs w:val="28"/>
        </w:rPr>
        <w:t xml:space="preserve"> на </w:t>
      </w:r>
      <w:proofErr w:type="spellStart"/>
      <w:r w:rsidRPr="00B80DF5">
        <w:rPr>
          <w:sz w:val="28"/>
          <w:szCs w:val="28"/>
        </w:rPr>
        <w:t>цих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засіданнях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пропозиції</w:t>
      </w:r>
      <w:proofErr w:type="spellEnd"/>
      <w:r w:rsidRPr="00B80DF5">
        <w:rPr>
          <w:sz w:val="28"/>
          <w:szCs w:val="28"/>
        </w:rPr>
        <w:t xml:space="preserve"> і </w:t>
      </w:r>
      <w:proofErr w:type="spellStart"/>
      <w:r w:rsidRPr="00B80DF5">
        <w:rPr>
          <w:sz w:val="28"/>
          <w:szCs w:val="28"/>
        </w:rPr>
        <w:t>зауваження</w:t>
      </w:r>
      <w:proofErr w:type="spellEnd"/>
      <w:r w:rsidRPr="00B80DF5">
        <w:rPr>
          <w:sz w:val="28"/>
          <w:szCs w:val="28"/>
        </w:rPr>
        <w:t>;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г) </w:t>
      </w:r>
      <w:proofErr w:type="spellStart"/>
      <w:r w:rsidRPr="00B80DF5">
        <w:rPr>
          <w:sz w:val="28"/>
          <w:szCs w:val="28"/>
        </w:rPr>
        <w:t>узагальнює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пропозиції</w:t>
      </w:r>
      <w:proofErr w:type="spellEnd"/>
      <w:r w:rsidRPr="00B80DF5">
        <w:rPr>
          <w:sz w:val="28"/>
          <w:szCs w:val="28"/>
        </w:rPr>
        <w:t xml:space="preserve"> і </w:t>
      </w:r>
      <w:proofErr w:type="spellStart"/>
      <w:r w:rsidRPr="00B80DF5">
        <w:rPr>
          <w:sz w:val="28"/>
          <w:szCs w:val="28"/>
        </w:rPr>
        <w:t>зауваження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висловлені</w:t>
      </w:r>
      <w:proofErr w:type="spellEnd"/>
      <w:r w:rsidRPr="00B80DF5">
        <w:rPr>
          <w:sz w:val="28"/>
          <w:szCs w:val="28"/>
        </w:rPr>
        <w:t xml:space="preserve"> депутатами на </w:t>
      </w:r>
      <w:proofErr w:type="spellStart"/>
      <w:r w:rsidRPr="00B80DF5">
        <w:rPr>
          <w:sz w:val="28"/>
          <w:szCs w:val="28"/>
        </w:rPr>
        <w:t>сесіях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або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передані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письмовій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формі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головуючому</w:t>
      </w:r>
      <w:proofErr w:type="spellEnd"/>
      <w:r w:rsidRPr="00B80DF5">
        <w:rPr>
          <w:sz w:val="28"/>
          <w:szCs w:val="28"/>
        </w:rPr>
        <w:t xml:space="preserve"> на </w:t>
      </w:r>
      <w:proofErr w:type="spellStart"/>
      <w:r w:rsidRPr="00B80DF5">
        <w:rPr>
          <w:sz w:val="28"/>
          <w:szCs w:val="28"/>
        </w:rPr>
        <w:t>пленарних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засіданнях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розробляє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проекти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заходів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щодо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їх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реалізації</w:t>
      </w:r>
      <w:proofErr w:type="spellEnd"/>
      <w:r w:rsidRPr="00B80DF5">
        <w:rPr>
          <w:sz w:val="28"/>
          <w:szCs w:val="28"/>
        </w:rPr>
        <w:t xml:space="preserve"> і </w:t>
      </w:r>
      <w:proofErr w:type="spellStart"/>
      <w:r w:rsidRPr="00B80DF5">
        <w:rPr>
          <w:sz w:val="28"/>
          <w:szCs w:val="28"/>
        </w:rPr>
        <w:t>направляє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виконавцям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здійснює</w:t>
      </w:r>
      <w:proofErr w:type="spellEnd"/>
      <w:r w:rsidRPr="00B80DF5">
        <w:rPr>
          <w:sz w:val="28"/>
          <w:szCs w:val="28"/>
        </w:rPr>
        <w:t xml:space="preserve"> контроль за </w:t>
      </w:r>
      <w:proofErr w:type="spellStart"/>
      <w:r w:rsidRPr="00B80DF5">
        <w:rPr>
          <w:sz w:val="28"/>
          <w:szCs w:val="28"/>
        </w:rPr>
        <w:t>їх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виконанням</w:t>
      </w:r>
      <w:proofErr w:type="spellEnd"/>
      <w:r w:rsidRPr="00B80DF5">
        <w:rPr>
          <w:sz w:val="28"/>
          <w:szCs w:val="28"/>
        </w:rPr>
        <w:t>;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д) </w:t>
      </w:r>
      <w:proofErr w:type="spellStart"/>
      <w:r w:rsidRPr="00B80DF5">
        <w:rPr>
          <w:sz w:val="28"/>
          <w:szCs w:val="28"/>
        </w:rPr>
        <w:t>веде</w:t>
      </w:r>
      <w:proofErr w:type="spellEnd"/>
      <w:r w:rsidRPr="00B80DF5">
        <w:rPr>
          <w:sz w:val="28"/>
          <w:szCs w:val="28"/>
        </w:rPr>
        <w:t xml:space="preserve"> протокол </w:t>
      </w:r>
      <w:proofErr w:type="spellStart"/>
      <w:r w:rsidRPr="00B80DF5">
        <w:rPr>
          <w:sz w:val="28"/>
          <w:szCs w:val="28"/>
        </w:rPr>
        <w:t>пленарних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засідань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ради, </w:t>
      </w:r>
      <w:proofErr w:type="spellStart"/>
      <w:r w:rsidRPr="00B80DF5">
        <w:rPr>
          <w:sz w:val="28"/>
          <w:szCs w:val="28"/>
        </w:rPr>
        <w:t>своєчасно</w:t>
      </w:r>
      <w:proofErr w:type="spellEnd"/>
      <w:r w:rsidRPr="00B80DF5">
        <w:rPr>
          <w:sz w:val="28"/>
          <w:szCs w:val="28"/>
        </w:rPr>
        <w:t xml:space="preserve"> доводить </w:t>
      </w:r>
      <w:proofErr w:type="spellStart"/>
      <w:proofErr w:type="gramStart"/>
      <w:r w:rsidRPr="00B80DF5">
        <w:rPr>
          <w:sz w:val="28"/>
          <w:szCs w:val="28"/>
        </w:rPr>
        <w:t>р</w:t>
      </w:r>
      <w:proofErr w:type="gramEnd"/>
      <w:r w:rsidRPr="00B80DF5">
        <w:rPr>
          <w:sz w:val="28"/>
          <w:szCs w:val="28"/>
        </w:rPr>
        <w:t>ішення</w:t>
      </w:r>
      <w:proofErr w:type="spellEnd"/>
      <w:r w:rsidRPr="00B80DF5">
        <w:rPr>
          <w:sz w:val="28"/>
          <w:szCs w:val="28"/>
        </w:rPr>
        <w:t xml:space="preserve"> ради до </w:t>
      </w:r>
      <w:proofErr w:type="spellStart"/>
      <w:r w:rsidRPr="00B80DF5">
        <w:rPr>
          <w:sz w:val="28"/>
          <w:szCs w:val="28"/>
        </w:rPr>
        <w:t>виконавців</w:t>
      </w:r>
      <w:proofErr w:type="spell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5.3. </w:t>
      </w:r>
      <w:proofErr w:type="spellStart"/>
      <w:r w:rsidRPr="00B80DF5">
        <w:rPr>
          <w:sz w:val="28"/>
          <w:szCs w:val="28"/>
        </w:rPr>
        <w:t>Організує</w:t>
      </w:r>
      <w:proofErr w:type="spellEnd"/>
      <w:r w:rsidRPr="00B80DF5">
        <w:rPr>
          <w:sz w:val="28"/>
          <w:szCs w:val="28"/>
        </w:rPr>
        <w:t xml:space="preserve"> контроль за </w:t>
      </w:r>
      <w:proofErr w:type="spellStart"/>
      <w:r w:rsidRPr="00B80DF5">
        <w:rPr>
          <w:sz w:val="28"/>
          <w:szCs w:val="28"/>
        </w:rPr>
        <w:t>виконанням</w:t>
      </w:r>
      <w:proofErr w:type="spellEnd"/>
      <w:r w:rsidRPr="00B80DF5">
        <w:rPr>
          <w:sz w:val="28"/>
          <w:szCs w:val="28"/>
        </w:rPr>
        <w:t xml:space="preserve"> районною державною </w:t>
      </w:r>
      <w:proofErr w:type="spellStart"/>
      <w:proofErr w:type="gramStart"/>
      <w:r w:rsidRPr="00B80DF5">
        <w:rPr>
          <w:sz w:val="28"/>
          <w:szCs w:val="28"/>
        </w:rPr>
        <w:t>адм</w:t>
      </w:r>
      <w:proofErr w:type="gramEnd"/>
      <w:r w:rsidRPr="00B80DF5">
        <w:rPr>
          <w:sz w:val="28"/>
          <w:szCs w:val="28"/>
        </w:rPr>
        <w:t>іністрацією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її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структурними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підрозділами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програм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соціально-економічного</w:t>
      </w:r>
      <w:proofErr w:type="spellEnd"/>
      <w:r w:rsidRPr="00B80DF5">
        <w:rPr>
          <w:sz w:val="28"/>
          <w:szCs w:val="28"/>
        </w:rPr>
        <w:t xml:space="preserve"> та культурного </w:t>
      </w:r>
      <w:proofErr w:type="spellStart"/>
      <w:r w:rsidRPr="00B80DF5">
        <w:rPr>
          <w:sz w:val="28"/>
          <w:szCs w:val="28"/>
        </w:rPr>
        <w:t>розвитку</w:t>
      </w:r>
      <w:proofErr w:type="spellEnd"/>
      <w:r w:rsidRPr="00B80DF5">
        <w:rPr>
          <w:sz w:val="28"/>
          <w:szCs w:val="28"/>
        </w:rPr>
        <w:t xml:space="preserve"> району, </w:t>
      </w:r>
      <w:proofErr w:type="spellStart"/>
      <w:r w:rsidRPr="00B80DF5">
        <w:rPr>
          <w:sz w:val="28"/>
          <w:szCs w:val="28"/>
        </w:rPr>
        <w:t>інших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цільових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програм</w:t>
      </w:r>
      <w:proofErr w:type="spellEnd"/>
      <w:r w:rsidRPr="00B80DF5">
        <w:rPr>
          <w:sz w:val="28"/>
          <w:szCs w:val="28"/>
        </w:rPr>
        <w:t xml:space="preserve">, бюджету, </w:t>
      </w:r>
      <w:proofErr w:type="spellStart"/>
      <w:r w:rsidRPr="00B80DF5">
        <w:rPr>
          <w:sz w:val="28"/>
          <w:szCs w:val="28"/>
        </w:rPr>
        <w:t>рішень</w:t>
      </w:r>
      <w:proofErr w:type="spellEnd"/>
      <w:r w:rsidRPr="00B80DF5">
        <w:rPr>
          <w:sz w:val="28"/>
          <w:szCs w:val="28"/>
        </w:rPr>
        <w:t xml:space="preserve"> ради </w:t>
      </w:r>
      <w:proofErr w:type="spellStart"/>
      <w:r w:rsidRPr="00B80DF5">
        <w:rPr>
          <w:sz w:val="28"/>
          <w:szCs w:val="28"/>
        </w:rPr>
        <w:t>із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зазначених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питань</w:t>
      </w:r>
      <w:proofErr w:type="spellEnd"/>
      <w:r w:rsidRPr="00B80DF5">
        <w:rPr>
          <w:sz w:val="28"/>
          <w:szCs w:val="28"/>
        </w:rPr>
        <w:t xml:space="preserve">, та </w:t>
      </w:r>
      <w:proofErr w:type="spellStart"/>
      <w:r w:rsidRPr="00B80DF5">
        <w:rPr>
          <w:sz w:val="28"/>
          <w:szCs w:val="28"/>
        </w:rPr>
        <w:t>делегованих</w:t>
      </w:r>
      <w:proofErr w:type="spellEnd"/>
      <w:r w:rsidRPr="00B80DF5">
        <w:rPr>
          <w:sz w:val="28"/>
          <w:szCs w:val="28"/>
        </w:rPr>
        <w:t xml:space="preserve"> радою </w:t>
      </w:r>
      <w:proofErr w:type="spellStart"/>
      <w:r w:rsidRPr="00B80DF5">
        <w:rPr>
          <w:sz w:val="28"/>
          <w:szCs w:val="28"/>
        </w:rPr>
        <w:t>повноважень</w:t>
      </w:r>
      <w:proofErr w:type="spell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5.4.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роботи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постійних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комісій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</w:t>
      </w:r>
      <w:proofErr w:type="spellStart"/>
      <w:r w:rsidRPr="00B80DF5">
        <w:rPr>
          <w:sz w:val="28"/>
          <w:szCs w:val="28"/>
        </w:rPr>
        <w:t>забезпечує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організаційне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консультативне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методичне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обслуговування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створює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необхідні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умови</w:t>
      </w:r>
      <w:proofErr w:type="spellEnd"/>
      <w:r w:rsidRPr="00B80DF5">
        <w:rPr>
          <w:sz w:val="28"/>
          <w:szCs w:val="28"/>
        </w:rPr>
        <w:t xml:space="preserve"> для </w:t>
      </w:r>
      <w:proofErr w:type="spellStart"/>
      <w:r w:rsidRPr="00B80DF5">
        <w:rPr>
          <w:sz w:val="28"/>
          <w:szCs w:val="28"/>
        </w:rPr>
        <w:t>ефективної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їх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діяльності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сприяє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залученню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спеціалі</w:t>
      </w:r>
      <w:proofErr w:type="gramStart"/>
      <w:r w:rsidRPr="00B80DF5">
        <w:rPr>
          <w:sz w:val="28"/>
          <w:szCs w:val="28"/>
        </w:rPr>
        <w:t>ст</w:t>
      </w:r>
      <w:proofErr w:type="gramEnd"/>
      <w:r w:rsidRPr="00B80DF5">
        <w:rPr>
          <w:sz w:val="28"/>
          <w:szCs w:val="28"/>
        </w:rPr>
        <w:t>ів</w:t>
      </w:r>
      <w:proofErr w:type="spellEnd"/>
      <w:r w:rsidRPr="00B80DF5">
        <w:rPr>
          <w:sz w:val="28"/>
          <w:szCs w:val="28"/>
        </w:rPr>
        <w:t xml:space="preserve"> до </w:t>
      </w:r>
      <w:proofErr w:type="spellStart"/>
      <w:r w:rsidRPr="00B80DF5">
        <w:rPr>
          <w:sz w:val="28"/>
          <w:szCs w:val="28"/>
        </w:rPr>
        <w:t>підготовки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відповідних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проектів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рішень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висновків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пропозицій</w:t>
      </w:r>
      <w:proofErr w:type="spell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5.5.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здійснення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повноважень</w:t>
      </w:r>
      <w:proofErr w:type="spellEnd"/>
      <w:r w:rsidRPr="00B80DF5">
        <w:rPr>
          <w:sz w:val="28"/>
          <w:szCs w:val="28"/>
        </w:rPr>
        <w:t xml:space="preserve"> депутатами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</w:t>
      </w:r>
      <w:proofErr w:type="spellStart"/>
      <w:r w:rsidRPr="00B80DF5">
        <w:rPr>
          <w:sz w:val="28"/>
          <w:szCs w:val="28"/>
        </w:rPr>
        <w:t>забезпечує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їх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інформаційно-довідковими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матеріалами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організовує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навчання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надає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допомогу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діяльності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депутатів</w:t>
      </w:r>
      <w:proofErr w:type="spellEnd"/>
      <w:r w:rsidRPr="00B80DF5">
        <w:rPr>
          <w:sz w:val="28"/>
          <w:szCs w:val="28"/>
        </w:rPr>
        <w:t xml:space="preserve"> на </w:t>
      </w:r>
      <w:proofErr w:type="spellStart"/>
      <w:r w:rsidRPr="00B80DF5">
        <w:rPr>
          <w:sz w:val="28"/>
          <w:szCs w:val="28"/>
        </w:rPr>
        <w:t>виборчих</w:t>
      </w:r>
      <w:proofErr w:type="spellEnd"/>
      <w:r w:rsidRPr="00B80DF5">
        <w:rPr>
          <w:sz w:val="28"/>
          <w:szCs w:val="28"/>
        </w:rPr>
        <w:t xml:space="preserve"> округах, у </w:t>
      </w:r>
      <w:proofErr w:type="spellStart"/>
      <w:r w:rsidRPr="00B80DF5">
        <w:rPr>
          <w:sz w:val="28"/>
          <w:szCs w:val="28"/>
        </w:rPr>
        <w:t>проведенні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звіті</w:t>
      </w:r>
      <w:proofErr w:type="gramStart"/>
      <w:r w:rsidRPr="00B80DF5">
        <w:rPr>
          <w:sz w:val="28"/>
          <w:szCs w:val="28"/>
        </w:rPr>
        <w:t>в</w:t>
      </w:r>
      <w:proofErr w:type="spellEnd"/>
      <w:proofErr w:type="gramEnd"/>
      <w:r w:rsidRPr="00B80DF5">
        <w:rPr>
          <w:sz w:val="28"/>
          <w:szCs w:val="28"/>
        </w:rPr>
        <w:t xml:space="preserve"> перед </w:t>
      </w:r>
      <w:proofErr w:type="spellStart"/>
      <w:r w:rsidRPr="00B80DF5">
        <w:rPr>
          <w:sz w:val="28"/>
          <w:szCs w:val="28"/>
        </w:rPr>
        <w:t>виборцями</w:t>
      </w:r>
      <w:proofErr w:type="spell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5.6.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правового </w:t>
      </w:r>
      <w:proofErr w:type="spellStart"/>
      <w:r w:rsidRPr="00B80DF5">
        <w:rPr>
          <w:sz w:val="28"/>
          <w:szCs w:val="28"/>
        </w:rPr>
        <w:t>забезпечення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діяльності</w:t>
      </w:r>
      <w:proofErr w:type="spellEnd"/>
      <w:r w:rsidRPr="00B80DF5">
        <w:rPr>
          <w:sz w:val="28"/>
          <w:szCs w:val="28"/>
        </w:rPr>
        <w:t xml:space="preserve"> ради, </w:t>
      </w:r>
      <w:proofErr w:type="spellStart"/>
      <w:r w:rsidRPr="00B80DF5">
        <w:rPr>
          <w:sz w:val="28"/>
          <w:szCs w:val="28"/>
        </w:rPr>
        <w:t>постійних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комісій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здійснює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обл</w:t>
      </w:r>
      <w:proofErr w:type="gramEnd"/>
      <w:r w:rsidRPr="00B80DF5">
        <w:rPr>
          <w:sz w:val="28"/>
          <w:szCs w:val="28"/>
        </w:rPr>
        <w:t>ік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систематизацію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законодавчих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актів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України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правову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експертизу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проектів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рішень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ради, вносить </w:t>
      </w:r>
      <w:proofErr w:type="spellStart"/>
      <w:r w:rsidRPr="00B80DF5">
        <w:rPr>
          <w:sz w:val="28"/>
          <w:szCs w:val="28"/>
        </w:rPr>
        <w:t>пропозиції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щодо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відповідності</w:t>
      </w:r>
      <w:proofErr w:type="spellEnd"/>
      <w:r w:rsidRPr="00B80DF5">
        <w:rPr>
          <w:sz w:val="28"/>
          <w:szCs w:val="28"/>
        </w:rPr>
        <w:t xml:space="preserve"> чинному </w:t>
      </w:r>
      <w:proofErr w:type="spellStart"/>
      <w:r w:rsidRPr="00B80DF5">
        <w:rPr>
          <w:sz w:val="28"/>
          <w:szCs w:val="28"/>
        </w:rPr>
        <w:t>законодавству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підготовлених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проектів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рішень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ради, </w:t>
      </w:r>
      <w:proofErr w:type="spellStart"/>
      <w:r w:rsidRPr="00B80DF5">
        <w:rPr>
          <w:sz w:val="28"/>
          <w:szCs w:val="28"/>
        </w:rPr>
        <w:t>рекомендацій</w:t>
      </w:r>
      <w:proofErr w:type="spellEnd"/>
      <w:r w:rsidRPr="00B80DF5">
        <w:rPr>
          <w:sz w:val="28"/>
          <w:szCs w:val="28"/>
        </w:rPr>
        <w:t xml:space="preserve">  </w:t>
      </w:r>
      <w:proofErr w:type="spellStart"/>
      <w:r w:rsidRPr="00B80DF5">
        <w:rPr>
          <w:sz w:val="28"/>
          <w:szCs w:val="28"/>
        </w:rPr>
        <w:t>постійних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комісій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lastRenderedPageBreak/>
        <w:t xml:space="preserve">5.7.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забезпечення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гласності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бере</w:t>
      </w:r>
      <w:proofErr w:type="spellEnd"/>
      <w:r w:rsidRPr="00B80DF5">
        <w:rPr>
          <w:sz w:val="28"/>
          <w:szCs w:val="28"/>
        </w:rPr>
        <w:t xml:space="preserve"> участь у </w:t>
      </w:r>
      <w:proofErr w:type="spellStart"/>
      <w:proofErr w:type="gramStart"/>
      <w:r w:rsidRPr="00B80DF5">
        <w:rPr>
          <w:sz w:val="28"/>
          <w:szCs w:val="28"/>
        </w:rPr>
        <w:t>п</w:t>
      </w:r>
      <w:proofErr w:type="gramEnd"/>
      <w:r w:rsidRPr="00B80DF5">
        <w:rPr>
          <w:sz w:val="28"/>
          <w:szCs w:val="28"/>
        </w:rPr>
        <w:t>ідготовці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матеріалів</w:t>
      </w:r>
      <w:proofErr w:type="spellEnd"/>
      <w:r w:rsidRPr="00B80DF5">
        <w:rPr>
          <w:sz w:val="28"/>
          <w:szCs w:val="28"/>
        </w:rPr>
        <w:t xml:space="preserve"> про роботу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ради, </w:t>
      </w:r>
      <w:proofErr w:type="spellStart"/>
      <w:r w:rsidRPr="00B80DF5">
        <w:rPr>
          <w:sz w:val="28"/>
          <w:szCs w:val="28"/>
        </w:rPr>
        <w:t>постійних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комісій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депутатів</w:t>
      </w:r>
      <w:proofErr w:type="spellEnd"/>
      <w:r w:rsidRPr="00B80DF5">
        <w:rPr>
          <w:sz w:val="28"/>
          <w:szCs w:val="28"/>
        </w:rPr>
        <w:t xml:space="preserve"> для </w:t>
      </w:r>
      <w:proofErr w:type="spellStart"/>
      <w:r w:rsidRPr="00B80DF5">
        <w:rPr>
          <w:sz w:val="28"/>
          <w:szCs w:val="28"/>
        </w:rPr>
        <w:t>публікації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пресі</w:t>
      </w:r>
      <w:proofErr w:type="spellEnd"/>
      <w:r w:rsidRPr="00B80DF5">
        <w:rPr>
          <w:sz w:val="28"/>
          <w:szCs w:val="28"/>
        </w:rPr>
        <w:t xml:space="preserve">, </w:t>
      </w:r>
      <w:r w:rsidR="00D02C15">
        <w:rPr>
          <w:sz w:val="28"/>
          <w:szCs w:val="28"/>
          <w:lang w:val="uk-UA"/>
        </w:rPr>
        <w:t>офіційному веб-сайті районної ради</w:t>
      </w:r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сприяє</w:t>
      </w:r>
      <w:proofErr w:type="spellEnd"/>
      <w:r w:rsidRPr="00B80DF5">
        <w:rPr>
          <w:sz w:val="28"/>
          <w:szCs w:val="28"/>
        </w:rPr>
        <w:t xml:space="preserve"> у </w:t>
      </w:r>
      <w:proofErr w:type="spellStart"/>
      <w:r w:rsidRPr="00B80DF5">
        <w:rPr>
          <w:sz w:val="28"/>
          <w:szCs w:val="28"/>
        </w:rPr>
        <w:t>випуску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методичних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рекомендацій</w:t>
      </w:r>
      <w:proofErr w:type="spellEnd"/>
      <w:r w:rsidRPr="00B80DF5">
        <w:rPr>
          <w:sz w:val="28"/>
          <w:szCs w:val="28"/>
        </w:rPr>
        <w:t xml:space="preserve"> з </w:t>
      </w:r>
      <w:proofErr w:type="spellStart"/>
      <w:r w:rsidRPr="00B80DF5">
        <w:rPr>
          <w:sz w:val="28"/>
          <w:szCs w:val="28"/>
        </w:rPr>
        <w:t>питань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діяльності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органів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посадових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осіб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місцевого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самоврядування</w:t>
      </w:r>
      <w:proofErr w:type="spell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5.8.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організації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прийому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громадян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вивчає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розглядає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їх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звернення</w:t>
      </w:r>
      <w:proofErr w:type="spellEnd"/>
      <w:r w:rsidRPr="00B80DF5">
        <w:rPr>
          <w:sz w:val="28"/>
          <w:szCs w:val="28"/>
        </w:rPr>
        <w:t xml:space="preserve">, заяви і </w:t>
      </w:r>
      <w:proofErr w:type="spellStart"/>
      <w:r w:rsidRPr="00B80DF5">
        <w:rPr>
          <w:sz w:val="28"/>
          <w:szCs w:val="28"/>
        </w:rPr>
        <w:t>скарги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контролює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виконання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доручень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керівництва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</w:t>
      </w:r>
      <w:proofErr w:type="gramStart"/>
      <w:r w:rsidRPr="00B80DF5">
        <w:rPr>
          <w:sz w:val="28"/>
          <w:szCs w:val="28"/>
        </w:rPr>
        <w:t>ради</w:t>
      </w:r>
      <w:proofErr w:type="gram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5.9.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proofErr w:type="gramStart"/>
      <w:r w:rsidRPr="00B80DF5">
        <w:rPr>
          <w:sz w:val="28"/>
          <w:szCs w:val="28"/>
        </w:rPr>
        <w:t>адм</w:t>
      </w:r>
      <w:proofErr w:type="gramEnd"/>
      <w:r w:rsidRPr="00B80DF5">
        <w:rPr>
          <w:sz w:val="28"/>
          <w:szCs w:val="28"/>
        </w:rPr>
        <w:t>іністративно-територіального</w:t>
      </w:r>
      <w:proofErr w:type="spellEnd"/>
      <w:r w:rsidRPr="00B80DF5">
        <w:rPr>
          <w:sz w:val="28"/>
          <w:szCs w:val="28"/>
        </w:rPr>
        <w:t xml:space="preserve"> устрою </w:t>
      </w:r>
      <w:proofErr w:type="spellStart"/>
      <w:r w:rsidRPr="00B80DF5">
        <w:rPr>
          <w:sz w:val="28"/>
          <w:szCs w:val="28"/>
        </w:rPr>
        <w:t>сприяє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місцевим</w:t>
      </w:r>
      <w:proofErr w:type="spellEnd"/>
      <w:r w:rsidRPr="00B80DF5">
        <w:rPr>
          <w:sz w:val="28"/>
          <w:szCs w:val="28"/>
        </w:rPr>
        <w:t xml:space="preserve"> радам </w:t>
      </w:r>
      <w:proofErr w:type="spellStart"/>
      <w:r w:rsidRPr="00B80DF5">
        <w:rPr>
          <w:sz w:val="28"/>
          <w:szCs w:val="28"/>
        </w:rPr>
        <w:t>здійсненню</w:t>
      </w:r>
      <w:proofErr w:type="spellEnd"/>
      <w:r w:rsidRPr="00B80DF5">
        <w:rPr>
          <w:sz w:val="28"/>
          <w:szCs w:val="28"/>
        </w:rPr>
        <w:t xml:space="preserve"> ними </w:t>
      </w:r>
      <w:proofErr w:type="spellStart"/>
      <w:r w:rsidRPr="00B80DF5">
        <w:rPr>
          <w:sz w:val="28"/>
          <w:szCs w:val="28"/>
        </w:rPr>
        <w:t>своїх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повноважень</w:t>
      </w:r>
      <w:proofErr w:type="spell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5.10. </w:t>
      </w:r>
      <w:proofErr w:type="spellStart"/>
      <w:r w:rsidRPr="00B80DF5">
        <w:rPr>
          <w:sz w:val="28"/>
          <w:szCs w:val="28"/>
        </w:rPr>
        <w:t>Забезпечує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вирішення</w:t>
      </w:r>
      <w:proofErr w:type="spellEnd"/>
      <w:r w:rsidRPr="00B80DF5">
        <w:rPr>
          <w:sz w:val="28"/>
          <w:szCs w:val="28"/>
        </w:rPr>
        <w:t xml:space="preserve"> в </w:t>
      </w:r>
      <w:proofErr w:type="spellStart"/>
      <w:r w:rsidRPr="00B80DF5">
        <w:rPr>
          <w:sz w:val="28"/>
          <w:szCs w:val="28"/>
        </w:rPr>
        <w:t>установленому</w:t>
      </w:r>
      <w:proofErr w:type="spellEnd"/>
      <w:r w:rsidRPr="00B80DF5">
        <w:rPr>
          <w:sz w:val="28"/>
          <w:szCs w:val="28"/>
        </w:rPr>
        <w:t xml:space="preserve"> законом порядку та </w:t>
      </w:r>
      <w:proofErr w:type="spellStart"/>
      <w:r w:rsidRPr="00B80DF5">
        <w:rPr>
          <w:sz w:val="28"/>
          <w:szCs w:val="28"/>
        </w:rPr>
        <w:t>відповідно</w:t>
      </w:r>
      <w:proofErr w:type="spellEnd"/>
      <w:r w:rsidRPr="00B80DF5">
        <w:rPr>
          <w:sz w:val="28"/>
          <w:szCs w:val="28"/>
        </w:rPr>
        <w:t xml:space="preserve"> до </w:t>
      </w:r>
      <w:proofErr w:type="spellStart"/>
      <w:proofErr w:type="gramStart"/>
      <w:r w:rsidRPr="00B80DF5">
        <w:rPr>
          <w:sz w:val="28"/>
          <w:szCs w:val="28"/>
        </w:rPr>
        <w:t>р</w:t>
      </w:r>
      <w:proofErr w:type="gramEnd"/>
      <w:r w:rsidRPr="00B80DF5">
        <w:rPr>
          <w:sz w:val="28"/>
          <w:szCs w:val="28"/>
        </w:rPr>
        <w:t>ішень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</w:t>
      </w:r>
      <w:proofErr w:type="spellStart"/>
      <w:r w:rsidRPr="00B80DF5">
        <w:rPr>
          <w:sz w:val="28"/>
          <w:szCs w:val="28"/>
        </w:rPr>
        <w:t>питань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щодо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реалізації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повноважень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ради з </w:t>
      </w:r>
      <w:proofErr w:type="spellStart"/>
      <w:r w:rsidRPr="00B80DF5">
        <w:rPr>
          <w:sz w:val="28"/>
          <w:szCs w:val="28"/>
        </w:rPr>
        <w:t>управління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об'єктами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спільної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власності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територіальних</w:t>
      </w:r>
      <w:proofErr w:type="spellEnd"/>
      <w:r w:rsidRPr="00B80DF5">
        <w:rPr>
          <w:sz w:val="28"/>
          <w:szCs w:val="28"/>
        </w:rPr>
        <w:t xml:space="preserve"> громад </w:t>
      </w:r>
      <w:proofErr w:type="spellStart"/>
      <w:r w:rsidRPr="00B80DF5">
        <w:rPr>
          <w:sz w:val="28"/>
          <w:szCs w:val="28"/>
        </w:rPr>
        <w:t>сіл</w:t>
      </w:r>
      <w:proofErr w:type="spellEnd"/>
      <w:r w:rsidRPr="00B80DF5">
        <w:rPr>
          <w:sz w:val="28"/>
          <w:szCs w:val="28"/>
        </w:rPr>
        <w:t xml:space="preserve">, селища, </w:t>
      </w:r>
      <w:proofErr w:type="spellStart"/>
      <w:r w:rsidRPr="00B80DF5">
        <w:rPr>
          <w:sz w:val="28"/>
          <w:szCs w:val="28"/>
        </w:rPr>
        <w:t>міст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Василівського</w:t>
      </w:r>
      <w:proofErr w:type="spellEnd"/>
      <w:r w:rsidRPr="00B80DF5">
        <w:rPr>
          <w:sz w:val="28"/>
          <w:szCs w:val="28"/>
        </w:rPr>
        <w:t xml:space="preserve"> району.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5.11. У </w:t>
      </w:r>
      <w:proofErr w:type="spellStart"/>
      <w:r w:rsidRPr="00B80DF5">
        <w:rPr>
          <w:sz w:val="28"/>
          <w:szCs w:val="28"/>
        </w:rPr>
        <w:t>питаннях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взаємодії</w:t>
      </w:r>
      <w:proofErr w:type="spellEnd"/>
      <w:r w:rsidRPr="00B80DF5">
        <w:rPr>
          <w:sz w:val="28"/>
          <w:szCs w:val="28"/>
        </w:rPr>
        <w:t xml:space="preserve"> з </w:t>
      </w:r>
      <w:proofErr w:type="spellStart"/>
      <w:r w:rsidRPr="00B80DF5">
        <w:rPr>
          <w:sz w:val="28"/>
          <w:szCs w:val="28"/>
        </w:rPr>
        <w:t>сільськими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селищною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міськими</w:t>
      </w:r>
      <w:proofErr w:type="spellEnd"/>
      <w:r w:rsidRPr="00B80DF5">
        <w:rPr>
          <w:sz w:val="28"/>
          <w:szCs w:val="28"/>
        </w:rPr>
        <w:t xml:space="preserve"> радами </w:t>
      </w:r>
      <w:proofErr w:type="spellStart"/>
      <w:r w:rsidRPr="00B80DF5">
        <w:rPr>
          <w:sz w:val="28"/>
          <w:szCs w:val="28"/>
        </w:rPr>
        <w:t>надає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їм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методичну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консультативну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допомогу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забезпечує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взаємообмін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інформацією</w:t>
      </w:r>
      <w:proofErr w:type="spell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5.12. </w:t>
      </w:r>
      <w:proofErr w:type="spellStart"/>
      <w:r w:rsidRPr="00B80DF5">
        <w:rPr>
          <w:sz w:val="28"/>
          <w:szCs w:val="28"/>
        </w:rPr>
        <w:t>Забезпечує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ведення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діловодства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здійснення</w:t>
      </w:r>
      <w:proofErr w:type="spellEnd"/>
      <w:r w:rsidRPr="00B80DF5">
        <w:rPr>
          <w:sz w:val="28"/>
          <w:szCs w:val="28"/>
        </w:rPr>
        <w:t xml:space="preserve"> контролю за строками </w:t>
      </w:r>
      <w:proofErr w:type="spellStart"/>
      <w:r w:rsidRPr="00B80DF5">
        <w:rPr>
          <w:sz w:val="28"/>
          <w:szCs w:val="28"/>
        </w:rPr>
        <w:t>проходження</w:t>
      </w:r>
      <w:proofErr w:type="spellEnd"/>
      <w:r w:rsidRPr="00B80DF5">
        <w:rPr>
          <w:sz w:val="28"/>
          <w:szCs w:val="28"/>
        </w:rPr>
        <w:t xml:space="preserve"> і </w:t>
      </w:r>
      <w:proofErr w:type="spellStart"/>
      <w:r w:rsidRPr="00B80DF5">
        <w:rPr>
          <w:sz w:val="28"/>
          <w:szCs w:val="28"/>
        </w:rPr>
        <w:t>виконання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документів</w:t>
      </w:r>
      <w:proofErr w:type="spellEnd"/>
      <w:r w:rsidRPr="00B80DF5">
        <w:rPr>
          <w:sz w:val="28"/>
          <w:szCs w:val="28"/>
        </w:rPr>
        <w:t xml:space="preserve">, </w:t>
      </w:r>
      <w:proofErr w:type="spellStart"/>
      <w:r w:rsidRPr="00B80DF5">
        <w:rPr>
          <w:sz w:val="28"/>
          <w:szCs w:val="28"/>
        </w:rPr>
        <w:t>організовує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фінансове</w:t>
      </w:r>
      <w:proofErr w:type="spellEnd"/>
      <w:r w:rsidRPr="00B80DF5">
        <w:rPr>
          <w:sz w:val="28"/>
          <w:szCs w:val="28"/>
        </w:rPr>
        <w:t xml:space="preserve"> та </w:t>
      </w:r>
      <w:proofErr w:type="spellStart"/>
      <w:r w:rsidRPr="00B80DF5">
        <w:rPr>
          <w:sz w:val="28"/>
          <w:szCs w:val="28"/>
        </w:rPr>
        <w:t>матеріально-технічне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забезпечення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діяльності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районної</w:t>
      </w:r>
      <w:proofErr w:type="spellEnd"/>
      <w:r w:rsidRPr="00B80DF5">
        <w:rPr>
          <w:sz w:val="28"/>
          <w:szCs w:val="28"/>
        </w:rPr>
        <w:t xml:space="preserve"> </w:t>
      </w:r>
      <w:proofErr w:type="gramStart"/>
      <w:r w:rsidRPr="00B80DF5">
        <w:rPr>
          <w:sz w:val="28"/>
          <w:szCs w:val="28"/>
        </w:rPr>
        <w:t>ради</w:t>
      </w:r>
      <w:proofErr w:type="gramEnd"/>
      <w:r w:rsidRPr="00B80DF5">
        <w:rPr>
          <w:sz w:val="28"/>
          <w:szCs w:val="28"/>
        </w:rPr>
        <w:t>.</w:t>
      </w: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</w:p>
    <w:p w:rsidR="00B80DF5" w:rsidRPr="00B80DF5" w:rsidRDefault="00B80DF5" w:rsidP="00B80DF5">
      <w:pPr>
        <w:ind w:firstLine="720"/>
        <w:jc w:val="both"/>
        <w:rPr>
          <w:sz w:val="28"/>
          <w:szCs w:val="28"/>
        </w:rPr>
      </w:pPr>
    </w:p>
    <w:p w:rsidR="00EC3A2A" w:rsidRPr="00EC3A2A" w:rsidRDefault="00EC3A2A" w:rsidP="00EC3A2A">
      <w:pPr>
        <w:tabs>
          <w:tab w:val="left" w:pos="621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  <w:t>Наталія ДЖУГАН</w:t>
      </w:r>
    </w:p>
    <w:p w:rsidR="00B80DF5" w:rsidRPr="003873FE" w:rsidRDefault="00B80DF5" w:rsidP="00B80DF5">
      <w:pPr>
        <w:rPr>
          <w:sz w:val="28"/>
          <w:szCs w:val="28"/>
          <w:lang w:val="uk-UA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Default="00B80DF5" w:rsidP="00B80DF5">
      <w:pPr>
        <w:rPr>
          <w:sz w:val="28"/>
          <w:szCs w:val="28"/>
          <w:lang w:val="uk-UA"/>
        </w:rPr>
      </w:pPr>
    </w:p>
    <w:p w:rsidR="006944F0" w:rsidRDefault="006944F0" w:rsidP="00B80DF5">
      <w:pPr>
        <w:rPr>
          <w:sz w:val="28"/>
          <w:szCs w:val="28"/>
          <w:lang w:val="uk-UA"/>
        </w:rPr>
      </w:pPr>
    </w:p>
    <w:p w:rsidR="006944F0" w:rsidRDefault="006944F0" w:rsidP="00B80DF5">
      <w:pPr>
        <w:rPr>
          <w:sz w:val="28"/>
          <w:szCs w:val="28"/>
          <w:lang w:val="uk-UA"/>
        </w:rPr>
      </w:pPr>
    </w:p>
    <w:p w:rsidR="006944F0" w:rsidRDefault="006944F0" w:rsidP="00B80DF5">
      <w:pPr>
        <w:rPr>
          <w:sz w:val="28"/>
          <w:szCs w:val="28"/>
          <w:lang w:val="uk-UA"/>
        </w:rPr>
      </w:pPr>
    </w:p>
    <w:p w:rsidR="006944F0" w:rsidRDefault="006944F0" w:rsidP="00B80DF5">
      <w:pPr>
        <w:rPr>
          <w:sz w:val="28"/>
          <w:szCs w:val="28"/>
          <w:lang w:val="uk-UA"/>
        </w:rPr>
      </w:pPr>
    </w:p>
    <w:p w:rsidR="006944F0" w:rsidRDefault="006944F0" w:rsidP="00B80DF5">
      <w:pPr>
        <w:rPr>
          <w:sz w:val="28"/>
          <w:szCs w:val="28"/>
          <w:lang w:val="uk-UA"/>
        </w:rPr>
      </w:pPr>
    </w:p>
    <w:p w:rsidR="006944F0" w:rsidRDefault="006944F0" w:rsidP="00B80DF5">
      <w:pPr>
        <w:rPr>
          <w:sz w:val="28"/>
          <w:szCs w:val="28"/>
          <w:lang w:val="uk-UA"/>
        </w:rPr>
      </w:pPr>
    </w:p>
    <w:p w:rsidR="00C47331" w:rsidRDefault="00C47331" w:rsidP="00B80DF5">
      <w:pPr>
        <w:rPr>
          <w:sz w:val="28"/>
          <w:szCs w:val="28"/>
          <w:lang w:val="uk-UA"/>
        </w:rPr>
      </w:pPr>
    </w:p>
    <w:p w:rsidR="00C47331" w:rsidRPr="006944F0" w:rsidRDefault="00C47331" w:rsidP="00B80DF5">
      <w:pPr>
        <w:rPr>
          <w:sz w:val="28"/>
          <w:szCs w:val="28"/>
          <w:lang w:val="uk-UA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3666FD" w:rsidRPr="0062610B" w:rsidRDefault="003666FD" w:rsidP="003666FD">
      <w:pPr>
        <w:pStyle w:val="1"/>
        <w:spacing w:before="0"/>
        <w:ind w:firstLine="5954"/>
        <w:rPr>
          <w:rFonts w:ascii="Times New Roman" w:hAnsi="Times New Roman" w:cs="Times New Roman"/>
          <w:b w:val="0"/>
          <w:bCs w:val="0"/>
          <w:color w:val="auto"/>
          <w:lang w:val="uk-UA"/>
        </w:rPr>
      </w:pPr>
      <w:proofErr w:type="spellStart"/>
      <w:r w:rsidRPr="003666FD">
        <w:rPr>
          <w:rFonts w:ascii="Times New Roman" w:hAnsi="Times New Roman" w:cs="Times New Roman"/>
          <w:b w:val="0"/>
          <w:bCs w:val="0"/>
          <w:color w:val="auto"/>
        </w:rPr>
        <w:lastRenderedPageBreak/>
        <w:t>Додаток</w:t>
      </w:r>
      <w:proofErr w:type="spellEnd"/>
      <w:r w:rsidRPr="003666F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2610B">
        <w:rPr>
          <w:rFonts w:ascii="Times New Roman" w:hAnsi="Times New Roman" w:cs="Times New Roman"/>
          <w:b w:val="0"/>
          <w:bCs w:val="0"/>
          <w:color w:val="auto"/>
          <w:lang w:val="uk-UA"/>
        </w:rPr>
        <w:t>3</w:t>
      </w:r>
    </w:p>
    <w:p w:rsidR="003666FD" w:rsidRPr="003666FD" w:rsidRDefault="003666FD" w:rsidP="003666FD">
      <w:pPr>
        <w:ind w:firstLine="5954"/>
        <w:rPr>
          <w:snapToGrid w:val="0"/>
          <w:sz w:val="28"/>
          <w:szCs w:val="28"/>
        </w:rPr>
      </w:pPr>
      <w:r w:rsidRPr="003666FD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3666FD">
        <w:rPr>
          <w:snapToGrid w:val="0"/>
          <w:sz w:val="28"/>
          <w:szCs w:val="28"/>
        </w:rPr>
        <w:t>р</w:t>
      </w:r>
      <w:proofErr w:type="gramEnd"/>
      <w:r w:rsidRPr="003666FD">
        <w:rPr>
          <w:snapToGrid w:val="0"/>
          <w:sz w:val="28"/>
          <w:szCs w:val="28"/>
        </w:rPr>
        <w:t>ішення</w:t>
      </w:r>
      <w:proofErr w:type="spellEnd"/>
      <w:r w:rsidRPr="003666FD">
        <w:rPr>
          <w:snapToGrid w:val="0"/>
          <w:sz w:val="28"/>
          <w:szCs w:val="28"/>
        </w:rPr>
        <w:t xml:space="preserve"> </w:t>
      </w:r>
      <w:proofErr w:type="spellStart"/>
      <w:r w:rsidR="0062610B">
        <w:rPr>
          <w:snapToGrid w:val="0"/>
          <w:sz w:val="28"/>
          <w:szCs w:val="28"/>
          <w:lang w:val="uk-UA"/>
        </w:rPr>
        <w:t>першо</w:t>
      </w:r>
      <w:proofErr w:type="spellEnd"/>
      <w:r w:rsidRPr="003666FD">
        <w:rPr>
          <w:snapToGrid w:val="0"/>
          <w:sz w:val="28"/>
          <w:szCs w:val="28"/>
        </w:rPr>
        <w:t xml:space="preserve">ї </w:t>
      </w:r>
      <w:proofErr w:type="spellStart"/>
      <w:r w:rsidRPr="003666FD">
        <w:rPr>
          <w:snapToGrid w:val="0"/>
          <w:sz w:val="28"/>
          <w:szCs w:val="28"/>
        </w:rPr>
        <w:t>сесії</w:t>
      </w:r>
      <w:proofErr w:type="spellEnd"/>
      <w:r w:rsidRPr="003666FD">
        <w:rPr>
          <w:snapToGrid w:val="0"/>
          <w:sz w:val="28"/>
          <w:szCs w:val="28"/>
        </w:rPr>
        <w:t xml:space="preserve"> </w:t>
      </w:r>
    </w:p>
    <w:p w:rsidR="003666FD" w:rsidRPr="003666FD" w:rsidRDefault="003666FD" w:rsidP="003666FD">
      <w:pPr>
        <w:ind w:firstLine="5954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  <w:lang w:val="uk-UA"/>
        </w:rPr>
        <w:t>районн</w:t>
      </w:r>
      <w:r w:rsidRPr="003666FD">
        <w:rPr>
          <w:snapToGrid w:val="0"/>
          <w:sz w:val="28"/>
          <w:szCs w:val="28"/>
        </w:rPr>
        <w:t>ої</w:t>
      </w:r>
      <w:proofErr w:type="spellEnd"/>
      <w:r w:rsidRPr="003666FD">
        <w:rPr>
          <w:snapToGrid w:val="0"/>
          <w:sz w:val="28"/>
          <w:szCs w:val="28"/>
        </w:rPr>
        <w:t xml:space="preserve">  ради восьмого </w:t>
      </w:r>
    </w:p>
    <w:p w:rsidR="003666FD" w:rsidRPr="003666FD" w:rsidRDefault="003666FD" w:rsidP="003666FD">
      <w:pPr>
        <w:ind w:firstLine="5954"/>
        <w:rPr>
          <w:snapToGrid w:val="0"/>
          <w:sz w:val="28"/>
          <w:szCs w:val="28"/>
        </w:rPr>
      </w:pPr>
      <w:proofErr w:type="spellStart"/>
      <w:r w:rsidRPr="003666FD">
        <w:rPr>
          <w:snapToGrid w:val="0"/>
          <w:sz w:val="28"/>
          <w:szCs w:val="28"/>
        </w:rPr>
        <w:t>скликання</w:t>
      </w:r>
      <w:proofErr w:type="spellEnd"/>
    </w:p>
    <w:p w:rsidR="00B44901" w:rsidRPr="00B44901" w:rsidRDefault="00B44901" w:rsidP="00B44901">
      <w:pPr>
        <w:ind w:left="5954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18 грудня</w:t>
      </w:r>
      <w:r w:rsidRPr="00E141D9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20 р.  №</w:t>
      </w:r>
      <w:r w:rsidR="00E47E5D">
        <w:rPr>
          <w:snapToGrid w:val="0"/>
          <w:sz w:val="28"/>
          <w:szCs w:val="28"/>
          <w:lang w:val="uk-UA"/>
        </w:rPr>
        <w:t xml:space="preserve"> 12</w:t>
      </w:r>
    </w:p>
    <w:p w:rsidR="003666FD" w:rsidRPr="003666FD" w:rsidRDefault="003666FD" w:rsidP="003666FD">
      <w:pPr>
        <w:rPr>
          <w:sz w:val="28"/>
          <w:szCs w:val="28"/>
        </w:rPr>
      </w:pPr>
    </w:p>
    <w:p w:rsidR="003666FD" w:rsidRPr="00B80DF5" w:rsidRDefault="003666FD" w:rsidP="003666FD">
      <w:pPr>
        <w:pStyle w:val="a70"/>
        <w:spacing w:before="60" w:beforeAutospacing="0" w:after="60" w:afterAutospacing="0"/>
        <w:jc w:val="center"/>
        <w:rPr>
          <w:sz w:val="28"/>
          <w:szCs w:val="28"/>
        </w:rPr>
      </w:pPr>
      <w:r w:rsidRPr="003666FD">
        <w:rPr>
          <w:sz w:val="28"/>
          <w:szCs w:val="28"/>
        </w:rPr>
        <w:t xml:space="preserve">СХЕМА  </w:t>
      </w:r>
      <w:r w:rsidRPr="003666FD">
        <w:rPr>
          <w:sz w:val="28"/>
          <w:szCs w:val="28"/>
        </w:rPr>
        <w:br/>
      </w:r>
      <w:r w:rsidRPr="00B80DF5">
        <w:rPr>
          <w:sz w:val="28"/>
          <w:szCs w:val="28"/>
        </w:rPr>
        <w:t xml:space="preserve">посадових окладів керівних працівників і спеціалістів </w:t>
      </w:r>
    </w:p>
    <w:p w:rsidR="003666FD" w:rsidRPr="00B80DF5" w:rsidRDefault="003666FD" w:rsidP="003666FD">
      <w:pPr>
        <w:pStyle w:val="a70"/>
        <w:spacing w:before="60" w:beforeAutospacing="0" w:after="60" w:afterAutospacing="0"/>
        <w:jc w:val="center"/>
        <w:rPr>
          <w:sz w:val="28"/>
          <w:szCs w:val="28"/>
        </w:rPr>
      </w:pPr>
      <w:r w:rsidRPr="00B80DF5">
        <w:rPr>
          <w:sz w:val="28"/>
          <w:szCs w:val="28"/>
        </w:rPr>
        <w:t xml:space="preserve">виконавчого апарату </w:t>
      </w:r>
      <w:proofErr w:type="spellStart"/>
      <w:r w:rsidRPr="00B80DF5">
        <w:rPr>
          <w:sz w:val="28"/>
          <w:szCs w:val="28"/>
        </w:rPr>
        <w:t>Василівської</w:t>
      </w:r>
      <w:proofErr w:type="spellEnd"/>
      <w:r w:rsidRPr="00B80DF5">
        <w:rPr>
          <w:sz w:val="28"/>
          <w:szCs w:val="28"/>
        </w:rPr>
        <w:t xml:space="preserve"> районної ради</w:t>
      </w:r>
    </w:p>
    <w:p w:rsidR="003666FD" w:rsidRPr="003666FD" w:rsidRDefault="003666FD" w:rsidP="003666FD">
      <w:pPr>
        <w:pStyle w:val="a7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4"/>
        <w:gridCol w:w="2637"/>
      </w:tblGrid>
      <w:tr w:rsidR="003666FD" w:rsidRPr="003666FD" w:rsidTr="0071623A">
        <w:trPr>
          <w:trHeight w:val="807"/>
        </w:trPr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Найменування посади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 xml:space="preserve">Місячний </w:t>
            </w:r>
          </w:p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посадовий оклад, гривень</w:t>
            </w:r>
          </w:p>
        </w:tc>
      </w:tr>
      <w:tr w:rsidR="003666FD" w:rsidRPr="003666FD" w:rsidTr="0071623A"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666FD">
              <w:rPr>
                <w:b/>
                <w:sz w:val="28"/>
                <w:szCs w:val="28"/>
              </w:rPr>
              <w:t>Апарат: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3666FD">
              <w:rPr>
                <w:sz w:val="28"/>
                <w:szCs w:val="28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EF7735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3666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3666FD">
              <w:rPr>
                <w:sz w:val="28"/>
                <w:szCs w:val="28"/>
              </w:rPr>
              <w:t>аступник</w:t>
            </w:r>
            <w:proofErr w:type="spellEnd"/>
            <w:r w:rsidRPr="003666F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EF7735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B80DF5" w:rsidRDefault="003666FD" w:rsidP="0071623A">
            <w:pPr>
              <w:pStyle w:val="aa"/>
              <w:spacing w:before="60" w:beforeAutospacing="0" w:after="60" w:afterAutospacing="0"/>
              <w:rPr>
                <w:sz w:val="28"/>
                <w:szCs w:val="28"/>
              </w:rPr>
            </w:pPr>
            <w:r w:rsidRPr="00B80DF5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EF7735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B80DF5" w:rsidRDefault="003666FD" w:rsidP="0071623A">
            <w:pPr>
              <w:pStyle w:val="aa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відділу-</w:t>
            </w:r>
            <w:r w:rsidRPr="00B80DF5">
              <w:rPr>
                <w:sz w:val="28"/>
                <w:szCs w:val="28"/>
              </w:rPr>
              <w:t xml:space="preserve"> головний бухгалтер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EF7735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B80DF5" w:rsidRDefault="003666FD" w:rsidP="00371B88">
            <w:pPr>
              <w:pStyle w:val="aa"/>
              <w:spacing w:before="60" w:beforeAutospacing="0" w:after="60" w:afterAutospacing="0"/>
              <w:rPr>
                <w:sz w:val="28"/>
                <w:szCs w:val="28"/>
              </w:rPr>
            </w:pPr>
            <w:r w:rsidRPr="00B80DF5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EF7735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5100,00</w:t>
            </w:r>
          </w:p>
        </w:tc>
      </w:tr>
    </w:tbl>
    <w:p w:rsidR="003666FD" w:rsidRPr="003666FD" w:rsidRDefault="003666FD" w:rsidP="003666FD">
      <w:pPr>
        <w:rPr>
          <w:sz w:val="28"/>
          <w:szCs w:val="28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EC3A2A" w:rsidRPr="00EC3A2A" w:rsidRDefault="00EC3A2A" w:rsidP="00EC3A2A">
      <w:pPr>
        <w:tabs>
          <w:tab w:val="left" w:pos="621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  <w:t>Наталія ДЖУГАН</w:t>
      </w:r>
    </w:p>
    <w:p w:rsidR="003666FD" w:rsidRPr="003873FE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EF7735" w:rsidRDefault="00EF7735" w:rsidP="003666FD">
      <w:pPr>
        <w:rPr>
          <w:sz w:val="28"/>
          <w:szCs w:val="28"/>
          <w:lang w:val="uk-UA"/>
        </w:rPr>
      </w:pPr>
    </w:p>
    <w:p w:rsidR="00EF7735" w:rsidRDefault="00EF7735" w:rsidP="003666FD">
      <w:pPr>
        <w:rPr>
          <w:sz w:val="28"/>
          <w:szCs w:val="28"/>
          <w:lang w:val="uk-UA"/>
        </w:rPr>
      </w:pPr>
    </w:p>
    <w:p w:rsidR="00EF7735" w:rsidRDefault="00EF7735" w:rsidP="003666FD">
      <w:pPr>
        <w:rPr>
          <w:sz w:val="28"/>
          <w:szCs w:val="28"/>
          <w:lang w:val="uk-UA"/>
        </w:rPr>
      </w:pPr>
    </w:p>
    <w:p w:rsidR="00EF7735" w:rsidRDefault="00EF7735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Pr="003666FD" w:rsidRDefault="003666FD" w:rsidP="003666FD">
      <w:pPr>
        <w:pStyle w:val="1"/>
        <w:spacing w:before="0"/>
        <w:ind w:firstLine="5954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3666FD">
        <w:rPr>
          <w:rFonts w:ascii="Times New Roman" w:hAnsi="Times New Roman" w:cs="Times New Roman"/>
          <w:b w:val="0"/>
          <w:bCs w:val="0"/>
          <w:color w:val="auto"/>
        </w:rPr>
        <w:lastRenderedPageBreak/>
        <w:t>Додаток</w:t>
      </w:r>
      <w:proofErr w:type="spellEnd"/>
      <w:r w:rsidRPr="003666FD">
        <w:rPr>
          <w:rFonts w:ascii="Times New Roman" w:hAnsi="Times New Roman" w:cs="Times New Roman"/>
          <w:b w:val="0"/>
          <w:bCs w:val="0"/>
          <w:color w:val="auto"/>
        </w:rPr>
        <w:t xml:space="preserve"> 4</w:t>
      </w:r>
    </w:p>
    <w:p w:rsidR="003666FD" w:rsidRPr="004A7302" w:rsidRDefault="003666FD" w:rsidP="003666FD">
      <w:pPr>
        <w:ind w:firstLine="5954"/>
        <w:rPr>
          <w:snapToGrid w:val="0"/>
          <w:sz w:val="28"/>
          <w:szCs w:val="28"/>
        </w:rPr>
      </w:pPr>
      <w:r w:rsidRPr="004A7302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4A7302">
        <w:rPr>
          <w:snapToGrid w:val="0"/>
          <w:sz w:val="28"/>
          <w:szCs w:val="28"/>
        </w:rPr>
        <w:t>р</w:t>
      </w:r>
      <w:proofErr w:type="gramEnd"/>
      <w:r w:rsidRPr="004A7302">
        <w:rPr>
          <w:snapToGrid w:val="0"/>
          <w:sz w:val="28"/>
          <w:szCs w:val="28"/>
        </w:rPr>
        <w:t>ішення</w:t>
      </w:r>
      <w:proofErr w:type="spellEnd"/>
      <w:r w:rsidRPr="004A7302">
        <w:rPr>
          <w:snapToGrid w:val="0"/>
          <w:sz w:val="28"/>
          <w:szCs w:val="28"/>
        </w:rPr>
        <w:t xml:space="preserve"> </w:t>
      </w:r>
      <w:r w:rsidR="0062610B">
        <w:rPr>
          <w:snapToGrid w:val="0"/>
          <w:sz w:val="28"/>
          <w:szCs w:val="28"/>
          <w:lang w:val="uk-UA"/>
        </w:rPr>
        <w:t>пер</w:t>
      </w:r>
      <w:proofErr w:type="spellStart"/>
      <w:r w:rsidRPr="004A7302">
        <w:rPr>
          <w:snapToGrid w:val="0"/>
          <w:sz w:val="28"/>
          <w:szCs w:val="28"/>
        </w:rPr>
        <w:t>шої</w:t>
      </w:r>
      <w:proofErr w:type="spellEnd"/>
      <w:r w:rsidRPr="004A7302">
        <w:rPr>
          <w:snapToGrid w:val="0"/>
          <w:sz w:val="28"/>
          <w:szCs w:val="28"/>
        </w:rPr>
        <w:t xml:space="preserve"> </w:t>
      </w:r>
      <w:proofErr w:type="spellStart"/>
      <w:r w:rsidRPr="004A7302">
        <w:rPr>
          <w:snapToGrid w:val="0"/>
          <w:sz w:val="28"/>
          <w:szCs w:val="28"/>
        </w:rPr>
        <w:t>сесії</w:t>
      </w:r>
      <w:proofErr w:type="spellEnd"/>
      <w:r w:rsidRPr="004A7302">
        <w:rPr>
          <w:snapToGrid w:val="0"/>
          <w:sz w:val="28"/>
          <w:szCs w:val="28"/>
        </w:rPr>
        <w:t xml:space="preserve"> </w:t>
      </w:r>
    </w:p>
    <w:p w:rsidR="003666FD" w:rsidRDefault="0062610B" w:rsidP="003666FD">
      <w:pPr>
        <w:ind w:firstLine="5954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  <w:lang w:val="uk-UA"/>
        </w:rPr>
        <w:t>районн</w:t>
      </w:r>
      <w:r w:rsidR="003666FD">
        <w:rPr>
          <w:snapToGrid w:val="0"/>
          <w:sz w:val="28"/>
          <w:szCs w:val="28"/>
        </w:rPr>
        <w:t>ої</w:t>
      </w:r>
      <w:proofErr w:type="spellEnd"/>
      <w:r w:rsidR="003666FD">
        <w:rPr>
          <w:snapToGrid w:val="0"/>
          <w:sz w:val="28"/>
          <w:szCs w:val="28"/>
        </w:rPr>
        <w:t xml:space="preserve"> </w:t>
      </w:r>
      <w:r w:rsidR="003666FD" w:rsidRPr="004A7302">
        <w:rPr>
          <w:snapToGrid w:val="0"/>
          <w:sz w:val="28"/>
          <w:szCs w:val="28"/>
        </w:rPr>
        <w:t xml:space="preserve"> ради </w:t>
      </w:r>
      <w:r w:rsidR="003666FD">
        <w:rPr>
          <w:snapToGrid w:val="0"/>
          <w:sz w:val="28"/>
          <w:szCs w:val="28"/>
        </w:rPr>
        <w:t>во</w:t>
      </w:r>
      <w:r w:rsidR="003666FD" w:rsidRPr="004A7302">
        <w:rPr>
          <w:snapToGrid w:val="0"/>
          <w:sz w:val="28"/>
          <w:szCs w:val="28"/>
        </w:rPr>
        <w:t xml:space="preserve">сьмого </w:t>
      </w:r>
    </w:p>
    <w:p w:rsidR="003666FD" w:rsidRPr="004A7302" w:rsidRDefault="003666FD" w:rsidP="003666FD">
      <w:pPr>
        <w:ind w:firstLine="5954"/>
        <w:rPr>
          <w:snapToGrid w:val="0"/>
          <w:sz w:val="28"/>
          <w:szCs w:val="28"/>
        </w:rPr>
      </w:pPr>
      <w:proofErr w:type="spellStart"/>
      <w:r w:rsidRPr="004A7302">
        <w:rPr>
          <w:snapToGrid w:val="0"/>
          <w:sz w:val="28"/>
          <w:szCs w:val="28"/>
        </w:rPr>
        <w:t>скликання</w:t>
      </w:r>
      <w:proofErr w:type="spellEnd"/>
    </w:p>
    <w:p w:rsidR="00B44901" w:rsidRPr="00B44901" w:rsidRDefault="00B44901" w:rsidP="00B44901">
      <w:pPr>
        <w:ind w:left="5954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18 грудня</w:t>
      </w:r>
      <w:r w:rsidRPr="00E141D9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20 р.  №</w:t>
      </w:r>
      <w:r w:rsidR="00E47E5D">
        <w:rPr>
          <w:snapToGrid w:val="0"/>
          <w:sz w:val="28"/>
          <w:szCs w:val="28"/>
          <w:lang w:val="uk-UA"/>
        </w:rPr>
        <w:t xml:space="preserve"> 12</w:t>
      </w:r>
    </w:p>
    <w:p w:rsidR="003666FD" w:rsidRPr="004A7302" w:rsidRDefault="003666FD" w:rsidP="003666FD">
      <w:pPr>
        <w:ind w:firstLine="4800"/>
        <w:jc w:val="center"/>
        <w:rPr>
          <w:snapToGrid w:val="0"/>
          <w:sz w:val="28"/>
          <w:szCs w:val="28"/>
        </w:rPr>
      </w:pPr>
    </w:p>
    <w:p w:rsidR="003666FD" w:rsidRPr="003666FD" w:rsidRDefault="003666FD" w:rsidP="003666FD">
      <w:pPr>
        <w:pStyle w:val="a70"/>
        <w:spacing w:before="0" w:beforeAutospacing="0" w:after="0" w:afterAutospacing="0"/>
        <w:jc w:val="center"/>
        <w:rPr>
          <w:rStyle w:val="FontStyle12"/>
          <w:rFonts w:ascii="Times New Roman" w:hAnsi="Times New Roman" w:cs="Times New Roman"/>
        </w:rPr>
      </w:pPr>
      <w:r w:rsidRPr="003666FD">
        <w:rPr>
          <w:sz w:val="28"/>
          <w:szCs w:val="28"/>
        </w:rPr>
        <w:t xml:space="preserve">РОЗМІР </w:t>
      </w:r>
      <w:r w:rsidRPr="003666FD">
        <w:rPr>
          <w:sz w:val="28"/>
          <w:szCs w:val="28"/>
        </w:rPr>
        <w:br/>
        <w:t xml:space="preserve">надбавок до посадових окладів за ранги </w:t>
      </w:r>
      <w:r w:rsidRPr="003666FD">
        <w:rPr>
          <w:spacing w:val="-4"/>
          <w:sz w:val="28"/>
          <w:szCs w:val="28"/>
        </w:rPr>
        <w:t xml:space="preserve">працівників </w:t>
      </w:r>
      <w:r w:rsidRPr="003666FD">
        <w:rPr>
          <w:rStyle w:val="FontStyle12"/>
          <w:rFonts w:ascii="Times New Roman" w:hAnsi="Times New Roman" w:cs="Times New Roman"/>
        </w:rPr>
        <w:t xml:space="preserve">апарату </w:t>
      </w:r>
    </w:p>
    <w:p w:rsidR="003666FD" w:rsidRPr="003666FD" w:rsidRDefault="003666FD" w:rsidP="003666FD">
      <w:pPr>
        <w:pStyle w:val="a70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666FD">
        <w:rPr>
          <w:rStyle w:val="FontStyle12"/>
          <w:rFonts w:ascii="Times New Roman" w:hAnsi="Times New Roman" w:cs="Times New Roman"/>
        </w:rPr>
        <w:t>Василівської</w:t>
      </w:r>
      <w:proofErr w:type="spellEnd"/>
      <w:r w:rsidRPr="003666FD">
        <w:rPr>
          <w:rStyle w:val="FontStyle12"/>
          <w:rFonts w:ascii="Times New Roman" w:hAnsi="Times New Roman" w:cs="Times New Roman"/>
        </w:rPr>
        <w:t xml:space="preserve"> </w:t>
      </w:r>
      <w:r w:rsidR="00B14555">
        <w:rPr>
          <w:rStyle w:val="FontStyle12"/>
          <w:rFonts w:ascii="Times New Roman" w:hAnsi="Times New Roman" w:cs="Times New Roman"/>
        </w:rPr>
        <w:t>районної</w:t>
      </w:r>
      <w:r w:rsidRPr="003666FD">
        <w:rPr>
          <w:rStyle w:val="FontStyle12"/>
          <w:rFonts w:ascii="Times New Roman" w:hAnsi="Times New Roman" w:cs="Times New Roman"/>
        </w:rPr>
        <w:t xml:space="preserve"> ради та її </w:t>
      </w:r>
      <w:r w:rsidRPr="003666FD">
        <w:rPr>
          <w:sz w:val="28"/>
          <w:szCs w:val="28"/>
        </w:rPr>
        <w:t>виконавчих органів</w:t>
      </w:r>
    </w:p>
    <w:p w:rsidR="003666FD" w:rsidRPr="003666FD" w:rsidRDefault="003666FD" w:rsidP="003666FD">
      <w:pPr>
        <w:pStyle w:val="a7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4421"/>
      </w:tblGrid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Ранг посадової особи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Розмір надбавки, гривень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1000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2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900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3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800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4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750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5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700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6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650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7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600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8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550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9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500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10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450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11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400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12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350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13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300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14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250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15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200</w:t>
            </w:r>
          </w:p>
        </w:tc>
      </w:tr>
    </w:tbl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EC3A2A" w:rsidRPr="00EC3A2A" w:rsidRDefault="00EC3A2A" w:rsidP="00EC3A2A">
      <w:pPr>
        <w:tabs>
          <w:tab w:val="left" w:pos="621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  <w:t>Наталія ДЖУГАН</w:t>
      </w:r>
    </w:p>
    <w:p w:rsidR="003666FD" w:rsidRPr="003873FE" w:rsidRDefault="003666FD" w:rsidP="003666FD">
      <w:pPr>
        <w:jc w:val="center"/>
        <w:rPr>
          <w:sz w:val="28"/>
          <w:szCs w:val="28"/>
          <w:lang w:val="uk-UA"/>
        </w:rPr>
      </w:pPr>
    </w:p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62610B" w:rsidRDefault="003666FD" w:rsidP="003666FD">
      <w:pPr>
        <w:pStyle w:val="1"/>
        <w:spacing w:before="0"/>
        <w:ind w:firstLine="5954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62610B">
        <w:rPr>
          <w:rFonts w:ascii="Times New Roman" w:hAnsi="Times New Roman" w:cs="Times New Roman"/>
          <w:b w:val="0"/>
          <w:bCs w:val="0"/>
          <w:color w:val="auto"/>
        </w:rPr>
        <w:lastRenderedPageBreak/>
        <w:t>Додаток</w:t>
      </w:r>
      <w:proofErr w:type="spellEnd"/>
      <w:r w:rsidRPr="0062610B">
        <w:rPr>
          <w:rFonts w:ascii="Times New Roman" w:hAnsi="Times New Roman" w:cs="Times New Roman"/>
          <w:b w:val="0"/>
          <w:bCs w:val="0"/>
          <w:color w:val="auto"/>
        </w:rPr>
        <w:t xml:space="preserve"> 5</w:t>
      </w:r>
    </w:p>
    <w:p w:rsidR="003666FD" w:rsidRPr="004A7302" w:rsidRDefault="003666FD" w:rsidP="003666FD">
      <w:pPr>
        <w:ind w:firstLine="5954"/>
        <w:rPr>
          <w:snapToGrid w:val="0"/>
          <w:sz w:val="28"/>
          <w:szCs w:val="28"/>
        </w:rPr>
      </w:pPr>
      <w:r w:rsidRPr="004A7302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4A7302">
        <w:rPr>
          <w:snapToGrid w:val="0"/>
          <w:sz w:val="28"/>
          <w:szCs w:val="28"/>
        </w:rPr>
        <w:t>р</w:t>
      </w:r>
      <w:proofErr w:type="gramEnd"/>
      <w:r w:rsidRPr="004A7302">
        <w:rPr>
          <w:snapToGrid w:val="0"/>
          <w:sz w:val="28"/>
          <w:szCs w:val="28"/>
        </w:rPr>
        <w:t>ішення</w:t>
      </w:r>
      <w:proofErr w:type="spellEnd"/>
      <w:r w:rsidRPr="004A7302">
        <w:rPr>
          <w:snapToGrid w:val="0"/>
          <w:sz w:val="28"/>
          <w:szCs w:val="28"/>
        </w:rPr>
        <w:t xml:space="preserve"> </w:t>
      </w:r>
      <w:proofErr w:type="spellStart"/>
      <w:r w:rsidRPr="004A7302">
        <w:rPr>
          <w:snapToGrid w:val="0"/>
          <w:sz w:val="28"/>
          <w:szCs w:val="28"/>
        </w:rPr>
        <w:t>першої</w:t>
      </w:r>
      <w:proofErr w:type="spellEnd"/>
      <w:r w:rsidRPr="004A7302">
        <w:rPr>
          <w:snapToGrid w:val="0"/>
          <w:sz w:val="28"/>
          <w:szCs w:val="28"/>
        </w:rPr>
        <w:t xml:space="preserve"> </w:t>
      </w:r>
      <w:proofErr w:type="spellStart"/>
      <w:r w:rsidRPr="004A7302">
        <w:rPr>
          <w:snapToGrid w:val="0"/>
          <w:sz w:val="28"/>
          <w:szCs w:val="28"/>
        </w:rPr>
        <w:t>сесії</w:t>
      </w:r>
      <w:proofErr w:type="spellEnd"/>
      <w:r w:rsidRPr="004A7302">
        <w:rPr>
          <w:snapToGrid w:val="0"/>
          <w:sz w:val="28"/>
          <w:szCs w:val="28"/>
        </w:rPr>
        <w:t xml:space="preserve"> </w:t>
      </w:r>
    </w:p>
    <w:p w:rsidR="003666FD" w:rsidRDefault="0062610B" w:rsidP="003666FD">
      <w:pPr>
        <w:ind w:firstLine="5954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  <w:lang w:val="uk-UA"/>
        </w:rPr>
        <w:t>районно</w:t>
      </w:r>
      <w:proofErr w:type="spellEnd"/>
      <w:r w:rsidR="003666FD">
        <w:rPr>
          <w:snapToGrid w:val="0"/>
          <w:sz w:val="28"/>
          <w:szCs w:val="28"/>
        </w:rPr>
        <w:t xml:space="preserve">ї </w:t>
      </w:r>
      <w:r w:rsidR="003666FD" w:rsidRPr="004A7302">
        <w:rPr>
          <w:snapToGrid w:val="0"/>
          <w:sz w:val="28"/>
          <w:szCs w:val="28"/>
        </w:rPr>
        <w:t xml:space="preserve"> ради </w:t>
      </w:r>
      <w:r w:rsidR="003666FD">
        <w:rPr>
          <w:snapToGrid w:val="0"/>
          <w:sz w:val="28"/>
          <w:szCs w:val="28"/>
        </w:rPr>
        <w:t>во</w:t>
      </w:r>
      <w:r w:rsidR="003666FD" w:rsidRPr="004A7302">
        <w:rPr>
          <w:snapToGrid w:val="0"/>
          <w:sz w:val="28"/>
          <w:szCs w:val="28"/>
        </w:rPr>
        <w:t xml:space="preserve">сьмого </w:t>
      </w:r>
    </w:p>
    <w:p w:rsidR="003666FD" w:rsidRPr="004A7302" w:rsidRDefault="003666FD" w:rsidP="003666FD">
      <w:pPr>
        <w:ind w:firstLine="5954"/>
        <w:rPr>
          <w:snapToGrid w:val="0"/>
          <w:sz w:val="28"/>
          <w:szCs w:val="28"/>
        </w:rPr>
      </w:pPr>
      <w:proofErr w:type="spellStart"/>
      <w:r w:rsidRPr="004A7302">
        <w:rPr>
          <w:snapToGrid w:val="0"/>
          <w:sz w:val="28"/>
          <w:szCs w:val="28"/>
        </w:rPr>
        <w:t>скликання</w:t>
      </w:r>
      <w:proofErr w:type="spellEnd"/>
    </w:p>
    <w:p w:rsidR="00B44901" w:rsidRPr="00B44901" w:rsidRDefault="00B44901" w:rsidP="00B44901">
      <w:pPr>
        <w:ind w:left="5954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18 грудня</w:t>
      </w:r>
      <w:r w:rsidRPr="00E141D9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20 р.  №</w:t>
      </w:r>
      <w:r w:rsidR="00E47E5D">
        <w:rPr>
          <w:snapToGrid w:val="0"/>
          <w:sz w:val="28"/>
          <w:szCs w:val="28"/>
          <w:lang w:val="uk-UA"/>
        </w:rPr>
        <w:t xml:space="preserve"> 12</w:t>
      </w:r>
    </w:p>
    <w:p w:rsidR="003666FD" w:rsidRPr="004A7302" w:rsidRDefault="003666FD" w:rsidP="003666FD">
      <w:pPr>
        <w:ind w:firstLine="5954"/>
        <w:rPr>
          <w:snapToGrid w:val="0"/>
          <w:sz w:val="28"/>
          <w:szCs w:val="28"/>
        </w:rPr>
      </w:pPr>
    </w:p>
    <w:p w:rsidR="003666FD" w:rsidRPr="004A7302" w:rsidRDefault="003666FD" w:rsidP="003666FD">
      <w:pPr>
        <w:rPr>
          <w:sz w:val="28"/>
          <w:szCs w:val="28"/>
        </w:rPr>
      </w:pPr>
    </w:p>
    <w:p w:rsidR="003666FD" w:rsidRPr="004A7302" w:rsidRDefault="003666FD" w:rsidP="003666FD">
      <w:pPr>
        <w:pStyle w:val="a70"/>
        <w:spacing w:before="0" w:beforeAutospacing="0" w:after="0" w:afterAutospacing="0"/>
        <w:jc w:val="center"/>
        <w:rPr>
          <w:sz w:val="28"/>
          <w:szCs w:val="28"/>
        </w:rPr>
      </w:pPr>
      <w:r w:rsidRPr="004A7302">
        <w:rPr>
          <w:sz w:val="28"/>
          <w:szCs w:val="28"/>
        </w:rPr>
        <w:t xml:space="preserve">РОЗМІР </w:t>
      </w:r>
      <w:r w:rsidRPr="004A7302">
        <w:rPr>
          <w:sz w:val="28"/>
          <w:szCs w:val="28"/>
        </w:rPr>
        <w:br/>
        <w:t xml:space="preserve">надбавок до посадових окладів за вислугу років </w:t>
      </w:r>
      <w:r w:rsidRPr="004A7302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656"/>
      </w:tblGrid>
      <w:tr w:rsidR="003666FD" w:rsidRPr="00810621" w:rsidTr="0071623A"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Стаж державної служби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Відсотки до посадового окладу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3 роки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10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5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15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10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20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15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25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20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30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25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40</w:t>
            </w:r>
          </w:p>
        </w:tc>
      </w:tr>
    </w:tbl>
    <w:p w:rsidR="003666FD" w:rsidRPr="004A7302" w:rsidRDefault="003666FD" w:rsidP="003666FD">
      <w:pPr>
        <w:pStyle w:val="a70"/>
        <w:spacing w:before="0" w:beforeAutospacing="0" w:after="0" w:afterAutospacing="0"/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EC3A2A" w:rsidRPr="00EC3A2A" w:rsidRDefault="00EC3A2A" w:rsidP="00EC3A2A">
      <w:pPr>
        <w:tabs>
          <w:tab w:val="left" w:pos="621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  <w:t>Наталія ДЖУГАН</w:t>
      </w:r>
    </w:p>
    <w:p w:rsidR="006944F0" w:rsidRPr="00B80DF5" w:rsidRDefault="006944F0" w:rsidP="006944F0">
      <w:pPr>
        <w:rPr>
          <w:sz w:val="28"/>
          <w:szCs w:val="28"/>
        </w:rPr>
      </w:pPr>
      <w:r w:rsidRPr="00B80DF5">
        <w:rPr>
          <w:sz w:val="28"/>
          <w:szCs w:val="28"/>
        </w:rPr>
        <w:t xml:space="preserve">                               </w:t>
      </w: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Default="00B80DF5" w:rsidP="00B80DF5">
      <w:pPr>
        <w:jc w:val="center"/>
        <w:rPr>
          <w:sz w:val="28"/>
          <w:szCs w:val="28"/>
          <w:lang w:val="uk-UA"/>
        </w:rPr>
      </w:pPr>
    </w:p>
    <w:p w:rsidR="0062610B" w:rsidRPr="0062610B" w:rsidRDefault="0062610B" w:rsidP="0062610B">
      <w:pPr>
        <w:pStyle w:val="1"/>
        <w:spacing w:before="0"/>
        <w:ind w:firstLine="5954"/>
        <w:rPr>
          <w:rFonts w:ascii="Times New Roman" w:hAnsi="Times New Roman" w:cs="Times New Roman"/>
          <w:b w:val="0"/>
          <w:bCs w:val="0"/>
          <w:color w:val="auto"/>
          <w:lang w:val="uk-UA"/>
        </w:rPr>
      </w:pPr>
      <w:proofErr w:type="spellStart"/>
      <w:r w:rsidRPr="0062610B">
        <w:rPr>
          <w:rFonts w:ascii="Times New Roman" w:hAnsi="Times New Roman" w:cs="Times New Roman"/>
          <w:b w:val="0"/>
          <w:bCs w:val="0"/>
          <w:color w:val="auto"/>
        </w:rPr>
        <w:lastRenderedPageBreak/>
        <w:t>Додаток</w:t>
      </w:r>
      <w:proofErr w:type="spellEnd"/>
      <w:r w:rsidRPr="0062610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lang w:val="uk-UA"/>
        </w:rPr>
        <w:t>6</w:t>
      </w:r>
    </w:p>
    <w:p w:rsidR="0062610B" w:rsidRPr="004A7302" w:rsidRDefault="0062610B" w:rsidP="0062610B">
      <w:pPr>
        <w:ind w:firstLine="5954"/>
        <w:rPr>
          <w:snapToGrid w:val="0"/>
          <w:sz w:val="28"/>
          <w:szCs w:val="28"/>
        </w:rPr>
      </w:pPr>
      <w:r w:rsidRPr="004A7302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4A7302">
        <w:rPr>
          <w:snapToGrid w:val="0"/>
          <w:sz w:val="28"/>
          <w:szCs w:val="28"/>
        </w:rPr>
        <w:t>р</w:t>
      </w:r>
      <w:proofErr w:type="gramEnd"/>
      <w:r w:rsidRPr="004A7302">
        <w:rPr>
          <w:snapToGrid w:val="0"/>
          <w:sz w:val="28"/>
          <w:szCs w:val="28"/>
        </w:rPr>
        <w:t>ішення</w:t>
      </w:r>
      <w:proofErr w:type="spellEnd"/>
      <w:r w:rsidRPr="004A7302">
        <w:rPr>
          <w:snapToGrid w:val="0"/>
          <w:sz w:val="28"/>
          <w:szCs w:val="28"/>
        </w:rPr>
        <w:t xml:space="preserve"> </w:t>
      </w:r>
      <w:proofErr w:type="spellStart"/>
      <w:r w:rsidRPr="004A7302">
        <w:rPr>
          <w:snapToGrid w:val="0"/>
          <w:sz w:val="28"/>
          <w:szCs w:val="28"/>
        </w:rPr>
        <w:t>першої</w:t>
      </w:r>
      <w:proofErr w:type="spellEnd"/>
      <w:r w:rsidRPr="004A7302">
        <w:rPr>
          <w:snapToGrid w:val="0"/>
          <w:sz w:val="28"/>
          <w:szCs w:val="28"/>
        </w:rPr>
        <w:t xml:space="preserve"> </w:t>
      </w:r>
      <w:proofErr w:type="spellStart"/>
      <w:r w:rsidRPr="004A7302">
        <w:rPr>
          <w:snapToGrid w:val="0"/>
          <w:sz w:val="28"/>
          <w:szCs w:val="28"/>
        </w:rPr>
        <w:t>сесії</w:t>
      </w:r>
      <w:proofErr w:type="spellEnd"/>
      <w:r w:rsidRPr="004A7302">
        <w:rPr>
          <w:snapToGrid w:val="0"/>
          <w:sz w:val="28"/>
          <w:szCs w:val="28"/>
        </w:rPr>
        <w:t xml:space="preserve"> </w:t>
      </w:r>
    </w:p>
    <w:p w:rsidR="0062610B" w:rsidRDefault="0062610B" w:rsidP="0062610B">
      <w:pPr>
        <w:ind w:firstLine="5954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  <w:lang w:val="uk-UA"/>
        </w:rPr>
        <w:t>районно</w:t>
      </w:r>
      <w:proofErr w:type="spellEnd"/>
      <w:r>
        <w:rPr>
          <w:snapToGrid w:val="0"/>
          <w:sz w:val="28"/>
          <w:szCs w:val="28"/>
        </w:rPr>
        <w:t xml:space="preserve">ї </w:t>
      </w:r>
      <w:r w:rsidRPr="004A7302">
        <w:rPr>
          <w:snapToGrid w:val="0"/>
          <w:sz w:val="28"/>
          <w:szCs w:val="28"/>
        </w:rPr>
        <w:t xml:space="preserve"> ради </w:t>
      </w:r>
      <w:r>
        <w:rPr>
          <w:snapToGrid w:val="0"/>
          <w:sz w:val="28"/>
          <w:szCs w:val="28"/>
        </w:rPr>
        <w:t>во</w:t>
      </w:r>
      <w:r w:rsidRPr="004A7302">
        <w:rPr>
          <w:snapToGrid w:val="0"/>
          <w:sz w:val="28"/>
          <w:szCs w:val="28"/>
        </w:rPr>
        <w:t xml:space="preserve">сьмого </w:t>
      </w:r>
    </w:p>
    <w:p w:rsidR="0062610B" w:rsidRPr="004A7302" w:rsidRDefault="0062610B" w:rsidP="0062610B">
      <w:pPr>
        <w:ind w:firstLine="5954"/>
        <w:rPr>
          <w:snapToGrid w:val="0"/>
          <w:sz w:val="28"/>
          <w:szCs w:val="28"/>
        </w:rPr>
      </w:pPr>
      <w:proofErr w:type="spellStart"/>
      <w:r w:rsidRPr="004A7302">
        <w:rPr>
          <w:snapToGrid w:val="0"/>
          <w:sz w:val="28"/>
          <w:szCs w:val="28"/>
        </w:rPr>
        <w:t>скликання</w:t>
      </w:r>
      <w:proofErr w:type="spellEnd"/>
    </w:p>
    <w:p w:rsidR="00B44901" w:rsidRPr="00B44901" w:rsidRDefault="00B44901" w:rsidP="00B44901">
      <w:pPr>
        <w:ind w:left="5954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18 грудня</w:t>
      </w:r>
      <w:r w:rsidRPr="00E141D9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20 р.  №</w:t>
      </w:r>
      <w:r w:rsidR="00E47E5D">
        <w:rPr>
          <w:snapToGrid w:val="0"/>
          <w:sz w:val="28"/>
          <w:szCs w:val="28"/>
          <w:lang w:val="uk-UA"/>
        </w:rPr>
        <w:t xml:space="preserve"> 12</w:t>
      </w:r>
      <w:bookmarkStart w:id="0" w:name="_GoBack"/>
      <w:bookmarkEnd w:id="0"/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jc w:val="center"/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  <w:r w:rsidRPr="00B80DF5">
        <w:rPr>
          <w:sz w:val="28"/>
          <w:szCs w:val="28"/>
        </w:rPr>
        <w:t xml:space="preserve">                                        </w:t>
      </w:r>
    </w:p>
    <w:p w:rsidR="00B80DF5" w:rsidRPr="00B80DF5" w:rsidRDefault="00B80DF5" w:rsidP="00B80DF5">
      <w:pPr>
        <w:jc w:val="center"/>
        <w:rPr>
          <w:sz w:val="28"/>
          <w:szCs w:val="28"/>
        </w:rPr>
      </w:pPr>
    </w:p>
    <w:p w:rsidR="00584897" w:rsidRDefault="00584897" w:rsidP="00584897">
      <w:pPr>
        <w:pStyle w:val="a70"/>
        <w:spacing w:before="60" w:beforeAutospacing="0" w:after="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  </w:t>
      </w:r>
      <w:r>
        <w:rPr>
          <w:sz w:val="28"/>
          <w:szCs w:val="28"/>
        </w:rPr>
        <w:br/>
        <w:t xml:space="preserve"> місячних тарифних ставок робітників, зайнятих обслуговуванням </w:t>
      </w:r>
      <w:r>
        <w:rPr>
          <w:sz w:val="28"/>
          <w:szCs w:val="28"/>
        </w:rPr>
        <w:br/>
        <w:t xml:space="preserve">виконавчого апарату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районної ради</w:t>
      </w:r>
    </w:p>
    <w:p w:rsidR="00584897" w:rsidRDefault="00584897" w:rsidP="00584897">
      <w:pPr>
        <w:pStyle w:val="a70"/>
        <w:spacing w:before="60" w:beforeAutospacing="0" w:after="60" w:afterAutospacing="0"/>
        <w:jc w:val="center"/>
        <w:rPr>
          <w:sz w:val="28"/>
          <w:szCs w:val="28"/>
        </w:rPr>
      </w:pPr>
    </w:p>
    <w:tbl>
      <w:tblPr>
        <w:tblW w:w="0" w:type="auto"/>
        <w:jc w:val="center"/>
        <w:tblInd w:w="-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2015"/>
      </w:tblGrid>
      <w:tr w:rsidR="00584897" w:rsidRPr="00584897" w:rsidTr="0071623A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Найменування</w:t>
            </w:r>
            <w:proofErr w:type="spellEnd"/>
            <w:r w:rsidRPr="00584897">
              <w:rPr>
                <w:sz w:val="28"/>
                <w:szCs w:val="28"/>
              </w:rPr>
              <w:t xml:space="preserve"> посади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 xml:space="preserve">Оклад, </w:t>
            </w:r>
          </w:p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гривень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</w:p>
        </w:tc>
      </w:tr>
      <w:tr w:rsidR="00584897" w:rsidRPr="00584897" w:rsidTr="0071623A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Завідувач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  <w:proofErr w:type="spellStart"/>
            <w:r w:rsidRPr="00584897">
              <w:rPr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>4000,00</w:t>
            </w:r>
          </w:p>
        </w:tc>
      </w:tr>
      <w:tr w:rsidR="00584897" w:rsidRPr="00584897" w:rsidTr="0071623A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pStyle w:val="a70"/>
              <w:spacing w:before="60" w:beforeAutospacing="0" w:after="60" w:afterAutospacing="0"/>
              <w:rPr>
                <w:sz w:val="28"/>
                <w:szCs w:val="28"/>
              </w:rPr>
            </w:pPr>
            <w:r w:rsidRPr="00584897">
              <w:rPr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>2740,00</w:t>
            </w:r>
          </w:p>
        </w:tc>
      </w:tr>
      <w:tr w:rsidR="00584897" w:rsidRPr="00584897" w:rsidTr="0071623A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pStyle w:val="a70"/>
              <w:spacing w:before="60" w:beforeAutospacing="0" w:after="60" w:afterAutospacing="0"/>
              <w:rPr>
                <w:sz w:val="28"/>
                <w:szCs w:val="28"/>
              </w:rPr>
            </w:pPr>
            <w:r w:rsidRPr="00584897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>2723,00</w:t>
            </w:r>
          </w:p>
        </w:tc>
      </w:tr>
      <w:tr w:rsidR="00584897" w:rsidRPr="00584897" w:rsidTr="0071623A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pStyle w:val="a70"/>
              <w:spacing w:before="60" w:beforeAutospacing="0" w:after="60" w:afterAutospacing="0"/>
              <w:rPr>
                <w:sz w:val="28"/>
                <w:szCs w:val="28"/>
              </w:rPr>
            </w:pPr>
            <w:r w:rsidRPr="00584897">
              <w:rPr>
                <w:sz w:val="28"/>
                <w:szCs w:val="28"/>
              </w:rPr>
              <w:t xml:space="preserve">Сторож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>2723,00</w:t>
            </w:r>
          </w:p>
        </w:tc>
      </w:tr>
    </w:tbl>
    <w:p w:rsidR="00584897" w:rsidRPr="003666FD" w:rsidRDefault="00584897" w:rsidP="00584897">
      <w:pPr>
        <w:rPr>
          <w:sz w:val="28"/>
          <w:szCs w:val="28"/>
        </w:rPr>
      </w:pPr>
    </w:p>
    <w:p w:rsidR="00813B6E" w:rsidRPr="00B80DF5" w:rsidRDefault="00813B6E">
      <w:pPr>
        <w:rPr>
          <w:sz w:val="28"/>
          <w:szCs w:val="28"/>
        </w:rPr>
      </w:pPr>
    </w:p>
    <w:p w:rsidR="00EF7735" w:rsidRPr="00EC3A2A" w:rsidRDefault="00EC3A2A" w:rsidP="00EC3A2A">
      <w:pPr>
        <w:tabs>
          <w:tab w:val="left" w:pos="621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  <w:t>Наталія ДЖУГАН</w:t>
      </w:r>
    </w:p>
    <w:sectPr w:rsidR="00EF7735" w:rsidRPr="00E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5A"/>
    <w:rsid w:val="00000962"/>
    <w:rsid w:val="00064EA1"/>
    <w:rsid w:val="0011540C"/>
    <w:rsid w:val="00126D5C"/>
    <w:rsid w:val="00161FDF"/>
    <w:rsid w:val="001F11E2"/>
    <w:rsid w:val="00223F79"/>
    <w:rsid w:val="002260A3"/>
    <w:rsid w:val="0024045B"/>
    <w:rsid w:val="0025186B"/>
    <w:rsid w:val="00256496"/>
    <w:rsid w:val="002D595B"/>
    <w:rsid w:val="002F63FA"/>
    <w:rsid w:val="003233E8"/>
    <w:rsid w:val="003257B9"/>
    <w:rsid w:val="003666FD"/>
    <w:rsid w:val="003739F9"/>
    <w:rsid w:val="003873FE"/>
    <w:rsid w:val="003A443A"/>
    <w:rsid w:val="003D5184"/>
    <w:rsid w:val="0053774C"/>
    <w:rsid w:val="00543962"/>
    <w:rsid w:val="00584897"/>
    <w:rsid w:val="0061276F"/>
    <w:rsid w:val="00615C9D"/>
    <w:rsid w:val="0062610B"/>
    <w:rsid w:val="00684BF6"/>
    <w:rsid w:val="006944F0"/>
    <w:rsid w:val="0069649E"/>
    <w:rsid w:val="006D29EA"/>
    <w:rsid w:val="0078337E"/>
    <w:rsid w:val="00792E5A"/>
    <w:rsid w:val="00813B6E"/>
    <w:rsid w:val="00822703"/>
    <w:rsid w:val="009925CA"/>
    <w:rsid w:val="00A37105"/>
    <w:rsid w:val="00A62A96"/>
    <w:rsid w:val="00A85DC8"/>
    <w:rsid w:val="00AF5101"/>
    <w:rsid w:val="00B02A66"/>
    <w:rsid w:val="00B14555"/>
    <w:rsid w:val="00B3030D"/>
    <w:rsid w:val="00B44901"/>
    <w:rsid w:val="00B567AD"/>
    <w:rsid w:val="00B80DF5"/>
    <w:rsid w:val="00BC3319"/>
    <w:rsid w:val="00C1228B"/>
    <w:rsid w:val="00C2208B"/>
    <w:rsid w:val="00C35796"/>
    <w:rsid w:val="00C47331"/>
    <w:rsid w:val="00C907D7"/>
    <w:rsid w:val="00D02C15"/>
    <w:rsid w:val="00D03628"/>
    <w:rsid w:val="00DA43FC"/>
    <w:rsid w:val="00DF5084"/>
    <w:rsid w:val="00E436A7"/>
    <w:rsid w:val="00E47E5D"/>
    <w:rsid w:val="00E75338"/>
    <w:rsid w:val="00EC2303"/>
    <w:rsid w:val="00EC3A2A"/>
    <w:rsid w:val="00EF7735"/>
    <w:rsid w:val="00F12E9C"/>
    <w:rsid w:val="00F90134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186B"/>
    <w:pPr>
      <w:keepNext/>
      <w:outlineLvl w:val="1"/>
    </w:pPr>
    <w:rPr>
      <w:bCs/>
      <w:noProof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1228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1540C"/>
    <w:pPr>
      <w:ind w:firstLine="708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1154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rsid w:val="0011540C"/>
    <w:pPr>
      <w:spacing w:after="120" w:line="480" w:lineRule="auto"/>
      <w:ind w:left="283"/>
    </w:pPr>
    <w:rPr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1154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Body Text Indent 3"/>
    <w:basedOn w:val="a"/>
    <w:link w:val="32"/>
    <w:rsid w:val="0011540C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1540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4">
    <w:name w:val="Title"/>
    <w:basedOn w:val="a"/>
    <w:link w:val="a5"/>
    <w:qFormat/>
    <w:rsid w:val="0011540C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115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11540C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a6">
    <w:name w:val="Знак Знак Знак Знак Знак Знак Знак Знак"/>
    <w:basedOn w:val="a"/>
    <w:rsid w:val="0011540C"/>
    <w:rPr>
      <w:rFonts w:ascii="Verdana" w:hAnsi="Verdana" w:cs="Verdana"/>
      <w:sz w:val="20"/>
      <w:szCs w:val="20"/>
      <w:lang w:val="uk-UA" w:eastAsia="en-US"/>
    </w:rPr>
  </w:style>
  <w:style w:type="character" w:customStyle="1" w:styleId="apple-converted-space">
    <w:name w:val="apple-converted-space"/>
    <w:basedOn w:val="a0"/>
    <w:rsid w:val="0011540C"/>
  </w:style>
  <w:style w:type="character" w:customStyle="1" w:styleId="rvts96">
    <w:name w:val="rvts96"/>
    <w:basedOn w:val="a0"/>
    <w:rsid w:val="0011540C"/>
  </w:style>
  <w:style w:type="character" w:customStyle="1" w:styleId="FontStyle13">
    <w:name w:val="Font Style13"/>
    <w:rsid w:val="0011540C"/>
    <w:rPr>
      <w:rFonts w:ascii="Arial" w:hAnsi="Arial" w:cs="Arial"/>
      <w:sz w:val="28"/>
      <w:szCs w:val="28"/>
    </w:rPr>
  </w:style>
  <w:style w:type="character" w:customStyle="1" w:styleId="rvts0">
    <w:name w:val="rvts0"/>
    <w:rsid w:val="0011540C"/>
  </w:style>
  <w:style w:type="paragraph" w:customStyle="1" w:styleId="rvps2">
    <w:name w:val="rvps2"/>
    <w:basedOn w:val="a"/>
    <w:rsid w:val="0011540C"/>
    <w:pPr>
      <w:spacing w:before="100" w:beforeAutospacing="1" w:after="100" w:afterAutospacing="1"/>
    </w:pPr>
  </w:style>
  <w:style w:type="character" w:styleId="a7">
    <w:name w:val="Hyperlink"/>
    <w:basedOn w:val="a0"/>
    <w:rsid w:val="0011540C"/>
    <w:rPr>
      <w:color w:val="0000FF"/>
      <w:u w:val="single"/>
    </w:rPr>
  </w:style>
  <w:style w:type="paragraph" w:customStyle="1" w:styleId="ParagraphStyle5">
    <w:name w:val="Paragraph Style5"/>
    <w:rsid w:val="002F63FA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2F63FA"/>
    <w:rPr>
      <w:rFonts w:ascii="Arial" w:hAnsi="Arial"/>
      <w:sz w:val="28"/>
    </w:rPr>
  </w:style>
  <w:style w:type="paragraph" w:customStyle="1" w:styleId="ParagraphStyle6">
    <w:name w:val="Paragraph Style6"/>
    <w:rsid w:val="002F63FA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813B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2">
    <w:name w:val="Paragraph Style2"/>
    <w:rsid w:val="00813B6E"/>
    <w:pPr>
      <w:autoSpaceDE w:val="0"/>
      <w:autoSpaceDN w:val="0"/>
      <w:adjustRightInd w:val="0"/>
      <w:spacing w:after="0" w:line="240" w:lineRule="auto"/>
      <w:ind w:firstLine="87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518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51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186B"/>
    <w:rPr>
      <w:rFonts w:ascii="Times New Roman" w:eastAsia="Times New Roman" w:hAnsi="Times New Roman" w:cs="Times New Roman"/>
      <w:bCs/>
      <w:noProof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8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a">
    <w:name w:val="a"/>
    <w:basedOn w:val="a"/>
    <w:rsid w:val="00B80DF5"/>
    <w:pPr>
      <w:spacing w:before="100" w:beforeAutospacing="1" w:after="100" w:afterAutospacing="1"/>
    </w:pPr>
    <w:rPr>
      <w:lang w:val="uk-UA" w:eastAsia="uk-UA"/>
    </w:rPr>
  </w:style>
  <w:style w:type="paragraph" w:customStyle="1" w:styleId="a70">
    <w:name w:val="a7"/>
    <w:basedOn w:val="a"/>
    <w:rsid w:val="00B80DF5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C1228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FontStyle12">
    <w:name w:val="Font Style12"/>
    <w:uiPriority w:val="99"/>
    <w:rsid w:val="00C1228B"/>
    <w:rPr>
      <w:rFonts w:ascii="Arial" w:hAnsi="Arial" w:cs="Arial"/>
      <w:sz w:val="28"/>
      <w:szCs w:val="28"/>
    </w:rPr>
  </w:style>
  <w:style w:type="paragraph" w:customStyle="1" w:styleId="ab">
    <w:name w:val="Нормальний текст"/>
    <w:basedOn w:val="a"/>
    <w:rsid w:val="003666F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C3579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303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186B"/>
    <w:pPr>
      <w:keepNext/>
      <w:outlineLvl w:val="1"/>
    </w:pPr>
    <w:rPr>
      <w:bCs/>
      <w:noProof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1228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1540C"/>
    <w:pPr>
      <w:ind w:firstLine="708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1154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rsid w:val="0011540C"/>
    <w:pPr>
      <w:spacing w:after="120" w:line="480" w:lineRule="auto"/>
      <w:ind w:left="283"/>
    </w:pPr>
    <w:rPr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1154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Body Text Indent 3"/>
    <w:basedOn w:val="a"/>
    <w:link w:val="32"/>
    <w:rsid w:val="0011540C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1540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4">
    <w:name w:val="Title"/>
    <w:basedOn w:val="a"/>
    <w:link w:val="a5"/>
    <w:qFormat/>
    <w:rsid w:val="0011540C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115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11540C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a6">
    <w:name w:val="Знак Знак Знак Знак Знак Знак Знак Знак"/>
    <w:basedOn w:val="a"/>
    <w:rsid w:val="0011540C"/>
    <w:rPr>
      <w:rFonts w:ascii="Verdana" w:hAnsi="Verdana" w:cs="Verdana"/>
      <w:sz w:val="20"/>
      <w:szCs w:val="20"/>
      <w:lang w:val="uk-UA" w:eastAsia="en-US"/>
    </w:rPr>
  </w:style>
  <w:style w:type="character" w:customStyle="1" w:styleId="apple-converted-space">
    <w:name w:val="apple-converted-space"/>
    <w:basedOn w:val="a0"/>
    <w:rsid w:val="0011540C"/>
  </w:style>
  <w:style w:type="character" w:customStyle="1" w:styleId="rvts96">
    <w:name w:val="rvts96"/>
    <w:basedOn w:val="a0"/>
    <w:rsid w:val="0011540C"/>
  </w:style>
  <w:style w:type="character" w:customStyle="1" w:styleId="FontStyle13">
    <w:name w:val="Font Style13"/>
    <w:rsid w:val="0011540C"/>
    <w:rPr>
      <w:rFonts w:ascii="Arial" w:hAnsi="Arial" w:cs="Arial"/>
      <w:sz w:val="28"/>
      <w:szCs w:val="28"/>
    </w:rPr>
  </w:style>
  <w:style w:type="character" w:customStyle="1" w:styleId="rvts0">
    <w:name w:val="rvts0"/>
    <w:rsid w:val="0011540C"/>
  </w:style>
  <w:style w:type="paragraph" w:customStyle="1" w:styleId="rvps2">
    <w:name w:val="rvps2"/>
    <w:basedOn w:val="a"/>
    <w:rsid w:val="0011540C"/>
    <w:pPr>
      <w:spacing w:before="100" w:beforeAutospacing="1" w:after="100" w:afterAutospacing="1"/>
    </w:pPr>
  </w:style>
  <w:style w:type="character" w:styleId="a7">
    <w:name w:val="Hyperlink"/>
    <w:basedOn w:val="a0"/>
    <w:rsid w:val="0011540C"/>
    <w:rPr>
      <w:color w:val="0000FF"/>
      <w:u w:val="single"/>
    </w:rPr>
  </w:style>
  <w:style w:type="paragraph" w:customStyle="1" w:styleId="ParagraphStyle5">
    <w:name w:val="Paragraph Style5"/>
    <w:rsid w:val="002F63FA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2F63FA"/>
    <w:rPr>
      <w:rFonts w:ascii="Arial" w:hAnsi="Arial"/>
      <w:sz w:val="28"/>
    </w:rPr>
  </w:style>
  <w:style w:type="paragraph" w:customStyle="1" w:styleId="ParagraphStyle6">
    <w:name w:val="Paragraph Style6"/>
    <w:rsid w:val="002F63FA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813B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2">
    <w:name w:val="Paragraph Style2"/>
    <w:rsid w:val="00813B6E"/>
    <w:pPr>
      <w:autoSpaceDE w:val="0"/>
      <w:autoSpaceDN w:val="0"/>
      <w:adjustRightInd w:val="0"/>
      <w:spacing w:after="0" w:line="240" w:lineRule="auto"/>
      <w:ind w:firstLine="87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518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51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186B"/>
    <w:rPr>
      <w:rFonts w:ascii="Times New Roman" w:eastAsia="Times New Roman" w:hAnsi="Times New Roman" w:cs="Times New Roman"/>
      <w:bCs/>
      <w:noProof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8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a">
    <w:name w:val="a"/>
    <w:basedOn w:val="a"/>
    <w:rsid w:val="00B80DF5"/>
    <w:pPr>
      <w:spacing w:before="100" w:beforeAutospacing="1" w:after="100" w:afterAutospacing="1"/>
    </w:pPr>
    <w:rPr>
      <w:lang w:val="uk-UA" w:eastAsia="uk-UA"/>
    </w:rPr>
  </w:style>
  <w:style w:type="paragraph" w:customStyle="1" w:styleId="a70">
    <w:name w:val="a7"/>
    <w:basedOn w:val="a"/>
    <w:rsid w:val="00B80DF5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C1228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FontStyle12">
    <w:name w:val="Font Style12"/>
    <w:uiPriority w:val="99"/>
    <w:rsid w:val="00C1228B"/>
    <w:rPr>
      <w:rFonts w:ascii="Arial" w:hAnsi="Arial" w:cs="Arial"/>
      <w:sz w:val="28"/>
      <w:szCs w:val="28"/>
    </w:rPr>
  </w:style>
  <w:style w:type="paragraph" w:customStyle="1" w:styleId="ab">
    <w:name w:val="Нормальний текст"/>
    <w:basedOn w:val="a"/>
    <w:rsid w:val="003666F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C3579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303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A407-CEB6-4166-9FC2-BFECD780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cp:lastPrinted>2020-12-18T12:38:00Z</cp:lastPrinted>
  <dcterms:created xsi:type="dcterms:W3CDTF">2020-11-23T07:07:00Z</dcterms:created>
  <dcterms:modified xsi:type="dcterms:W3CDTF">2020-12-22T07:49:00Z</dcterms:modified>
</cp:coreProperties>
</file>